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56"/>
        <w:tblW w:w="0" w:type="auto"/>
        <w:tblLook w:val="01E0"/>
      </w:tblPr>
      <w:tblGrid>
        <w:gridCol w:w="6158"/>
        <w:gridCol w:w="9543"/>
      </w:tblGrid>
      <w:tr w:rsidR="001F1FCB" w:rsidRPr="00B60CFC" w:rsidTr="001F1FCB">
        <w:trPr>
          <w:trHeight w:val="8260"/>
        </w:trPr>
        <w:tc>
          <w:tcPr>
            <w:tcW w:w="6158" w:type="dxa"/>
            <w:shd w:val="clear" w:color="auto" w:fill="auto"/>
          </w:tcPr>
          <w:p w:rsidR="001F1FCB" w:rsidRPr="00AA595F" w:rsidRDefault="001F1FCB" w:rsidP="001F1FCB">
            <w:pPr>
              <w:pStyle w:val="a3"/>
              <w:tabs>
                <w:tab w:val="left" w:pos="2025"/>
                <w:tab w:val="center" w:pos="3751"/>
                <w:tab w:val="left" w:pos="14740"/>
              </w:tabs>
              <w:spacing w:before="0" w:beforeAutospacing="0" w:after="0" w:afterAutospacing="0"/>
              <w:ind w:right="-43"/>
              <w:rPr>
                <w:rStyle w:val="a4"/>
                <w:color w:val="000000"/>
                <w:sz w:val="28"/>
                <w:szCs w:val="28"/>
              </w:rPr>
            </w:pPr>
            <w:r w:rsidRPr="00AA595F">
              <w:rPr>
                <w:rStyle w:val="a4"/>
                <w:color w:val="000000"/>
                <w:sz w:val="28"/>
                <w:szCs w:val="28"/>
              </w:rPr>
              <w:tab/>
            </w:r>
          </w:p>
          <w:p w:rsidR="001F1FCB" w:rsidRPr="00AA595F" w:rsidRDefault="001F1FCB" w:rsidP="001F1FCB">
            <w:pPr>
              <w:pStyle w:val="a3"/>
              <w:tabs>
                <w:tab w:val="left" w:pos="2025"/>
                <w:tab w:val="center" w:pos="3751"/>
                <w:tab w:val="left" w:pos="14740"/>
              </w:tabs>
              <w:spacing w:before="0" w:beforeAutospacing="0" w:after="0" w:afterAutospacing="0"/>
              <w:ind w:right="-43"/>
              <w:jc w:val="center"/>
              <w:rPr>
                <w:rStyle w:val="a4"/>
                <w:color w:val="000000"/>
                <w:sz w:val="40"/>
                <w:szCs w:val="40"/>
              </w:rPr>
            </w:pPr>
            <w:r w:rsidRPr="00AA595F">
              <w:rPr>
                <w:rStyle w:val="a4"/>
                <w:color w:val="000000"/>
                <w:sz w:val="40"/>
                <w:szCs w:val="40"/>
              </w:rPr>
              <w:t>Генеральная прокуратура Российской Федерации</w:t>
            </w:r>
          </w:p>
          <w:p w:rsidR="001F1FCB" w:rsidRPr="00AA595F" w:rsidRDefault="001F1FCB" w:rsidP="001F1FCB">
            <w:pPr>
              <w:pStyle w:val="a3"/>
              <w:tabs>
                <w:tab w:val="left" w:pos="2025"/>
                <w:tab w:val="center" w:pos="3751"/>
                <w:tab w:val="left" w:pos="14740"/>
              </w:tabs>
              <w:spacing w:before="0" w:beforeAutospacing="0" w:after="0" w:afterAutospacing="0"/>
              <w:ind w:right="-43"/>
              <w:jc w:val="center"/>
              <w:rPr>
                <w:rStyle w:val="a4"/>
                <w:color w:val="000000"/>
                <w:sz w:val="40"/>
                <w:szCs w:val="40"/>
              </w:rPr>
            </w:pPr>
            <w:r w:rsidRPr="00AA595F">
              <w:rPr>
                <w:rStyle w:val="a4"/>
                <w:color w:val="000000"/>
                <w:sz w:val="40"/>
                <w:szCs w:val="40"/>
              </w:rPr>
              <w:t>Прокуратура Хабаровского края</w:t>
            </w:r>
          </w:p>
          <w:p w:rsidR="001F1FCB" w:rsidRPr="00AA595F" w:rsidRDefault="001F1FCB" w:rsidP="001F1FCB">
            <w:pPr>
              <w:pStyle w:val="a3"/>
              <w:tabs>
                <w:tab w:val="left" w:pos="2025"/>
                <w:tab w:val="center" w:pos="3751"/>
                <w:tab w:val="left" w:pos="14740"/>
              </w:tabs>
              <w:spacing w:before="0" w:beforeAutospacing="0" w:after="0" w:afterAutospacing="0"/>
              <w:ind w:right="-43"/>
              <w:jc w:val="center"/>
              <w:rPr>
                <w:rStyle w:val="a4"/>
                <w:color w:val="000000"/>
                <w:sz w:val="40"/>
                <w:szCs w:val="40"/>
              </w:rPr>
            </w:pPr>
            <w:r w:rsidRPr="00AA595F">
              <w:rPr>
                <w:rStyle w:val="a4"/>
                <w:color w:val="000000"/>
                <w:sz w:val="40"/>
                <w:szCs w:val="40"/>
              </w:rPr>
              <w:t>Амурская городская прокуратура</w:t>
            </w:r>
          </w:p>
          <w:p w:rsidR="001F1FCB" w:rsidRPr="00AA595F" w:rsidRDefault="001F1FCB" w:rsidP="001F1FCB">
            <w:pPr>
              <w:pStyle w:val="a3"/>
              <w:tabs>
                <w:tab w:val="left" w:pos="2025"/>
                <w:tab w:val="center" w:pos="3751"/>
                <w:tab w:val="left" w:pos="14740"/>
              </w:tabs>
              <w:spacing w:before="0" w:beforeAutospacing="0" w:after="0" w:afterAutospacing="0"/>
              <w:ind w:right="-43"/>
              <w:jc w:val="center"/>
              <w:rPr>
                <w:rStyle w:val="a4"/>
                <w:color w:val="000000"/>
                <w:sz w:val="40"/>
                <w:szCs w:val="40"/>
              </w:rPr>
            </w:pPr>
          </w:p>
          <w:p w:rsidR="001F1FCB" w:rsidRDefault="001F1FCB" w:rsidP="001F1FCB">
            <w:pPr>
              <w:pStyle w:val="a3"/>
              <w:tabs>
                <w:tab w:val="left" w:pos="2025"/>
                <w:tab w:val="center" w:pos="3751"/>
                <w:tab w:val="left" w:pos="14740"/>
              </w:tabs>
              <w:spacing w:before="0" w:beforeAutospacing="0" w:after="0" w:afterAutospacing="0"/>
              <w:ind w:right="-4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52040" cy="2165985"/>
                  <wp:effectExtent l="0" t="0" r="0" b="0"/>
                  <wp:docPr id="4" name="Рисунок 1" descr="%D0%B3%D0%B5%D1%80%D0%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%D0%B3%D0%B5%D1%80%D0%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040" cy="2165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FCB" w:rsidRPr="00AA595F" w:rsidRDefault="001F1FCB" w:rsidP="001F1FCB">
            <w:pPr>
              <w:pStyle w:val="a3"/>
              <w:tabs>
                <w:tab w:val="left" w:pos="2025"/>
                <w:tab w:val="center" w:pos="3751"/>
                <w:tab w:val="left" w:pos="14740"/>
              </w:tabs>
              <w:spacing w:before="0" w:beforeAutospacing="0" w:after="0" w:afterAutospacing="0"/>
              <w:ind w:right="-43"/>
              <w:jc w:val="center"/>
              <w:rPr>
                <w:rStyle w:val="a4"/>
                <w:color w:val="000000"/>
                <w:sz w:val="28"/>
                <w:szCs w:val="28"/>
              </w:rPr>
            </w:pPr>
          </w:p>
          <w:p w:rsidR="001F1FCB" w:rsidRDefault="001F1FCB" w:rsidP="001F1FCB">
            <w:pPr>
              <w:pStyle w:val="a3"/>
              <w:tabs>
                <w:tab w:val="left" w:pos="2025"/>
                <w:tab w:val="center" w:pos="3751"/>
                <w:tab w:val="left" w:pos="14740"/>
              </w:tabs>
              <w:spacing w:before="0" w:beforeAutospacing="0" w:after="0" w:afterAutospacing="0"/>
              <w:ind w:right="-43"/>
              <w:jc w:val="center"/>
              <w:rPr>
                <w:rStyle w:val="a4"/>
                <w:color w:val="000000"/>
                <w:sz w:val="36"/>
                <w:szCs w:val="36"/>
              </w:rPr>
            </w:pPr>
            <w:r>
              <w:rPr>
                <w:rStyle w:val="a4"/>
                <w:color w:val="000000"/>
                <w:sz w:val="36"/>
                <w:szCs w:val="36"/>
              </w:rPr>
              <w:t>ПАМЯТКА</w:t>
            </w:r>
          </w:p>
          <w:p w:rsidR="001F1FCB" w:rsidRPr="004B25E9" w:rsidRDefault="001F1FCB" w:rsidP="001F1FCB">
            <w:pPr>
              <w:pStyle w:val="a3"/>
              <w:tabs>
                <w:tab w:val="left" w:pos="2025"/>
                <w:tab w:val="center" w:pos="3751"/>
                <w:tab w:val="left" w:pos="14740"/>
              </w:tabs>
              <w:spacing w:before="0" w:beforeAutospacing="0" w:after="0" w:afterAutospacing="0"/>
              <w:ind w:right="-43"/>
              <w:jc w:val="center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Июнь</w:t>
            </w:r>
            <w:r w:rsidRPr="004B25E9">
              <w:rPr>
                <w:rStyle w:val="a4"/>
                <w:color w:val="000000"/>
                <w:sz w:val="28"/>
                <w:szCs w:val="28"/>
              </w:rPr>
              <w:t>, 202</w:t>
            </w:r>
            <w:r>
              <w:rPr>
                <w:rStyle w:val="a4"/>
                <w:color w:val="000000"/>
                <w:sz w:val="28"/>
                <w:szCs w:val="28"/>
              </w:rPr>
              <w:t>5</w:t>
            </w:r>
            <w:r w:rsidRPr="004B25E9">
              <w:rPr>
                <w:rStyle w:val="a4"/>
                <w:color w:val="000000"/>
                <w:sz w:val="28"/>
                <w:szCs w:val="28"/>
              </w:rPr>
              <w:t xml:space="preserve"> г.</w:t>
            </w:r>
          </w:p>
          <w:p w:rsidR="001F1FCB" w:rsidRPr="004B25E9" w:rsidRDefault="001F1FCB" w:rsidP="001F1FCB">
            <w:pPr>
              <w:pStyle w:val="a3"/>
              <w:spacing w:before="0" w:beforeAutospacing="0" w:after="0" w:afterAutospacing="0"/>
              <w:ind w:right="7767"/>
              <w:jc w:val="center"/>
              <w:rPr>
                <w:rStyle w:val="a4"/>
                <w:color w:val="000000"/>
                <w:sz w:val="28"/>
                <w:szCs w:val="28"/>
              </w:rPr>
            </w:pPr>
          </w:p>
        </w:tc>
        <w:tc>
          <w:tcPr>
            <w:tcW w:w="9543" w:type="dxa"/>
            <w:shd w:val="clear" w:color="auto" w:fill="auto"/>
          </w:tcPr>
          <w:p w:rsidR="001F1FCB" w:rsidRDefault="001F1FCB" w:rsidP="001F1FCB">
            <w:pPr>
              <w:spacing w:after="0" w:line="240" w:lineRule="auto"/>
              <w:ind w:left="72" w:hanging="72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1F1FCB" w:rsidRDefault="001F1FCB" w:rsidP="001F1FCB">
            <w:pPr>
              <w:spacing w:after="0" w:line="240" w:lineRule="auto"/>
              <w:ind w:left="72" w:hanging="72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УПОТРЕБЛЕНИЕ НАРКОТИКОВ НЕСОВЕРШЕННОЛЕТНИМИ</w:t>
            </w:r>
          </w:p>
          <w:p w:rsidR="001F1FCB" w:rsidRPr="001F1FCB" w:rsidRDefault="001F1FCB" w:rsidP="001F1FCB">
            <w:pPr>
              <w:spacing w:after="0" w:line="240" w:lineRule="auto"/>
              <w:ind w:firstLine="643"/>
              <w:jc w:val="both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7299C">
              <w:rPr>
                <w:rFonts w:ascii="Times New Roman" w:hAnsi="Times New Roman"/>
                <w:sz w:val="24"/>
                <w:szCs w:val="24"/>
              </w:rPr>
              <w:t> </w:t>
            </w:r>
            <w:r w:rsidRPr="001F1FCB">
              <w:rPr>
                <w:rFonts w:ascii="Times New Roman" w:hAnsi="Times New Roman"/>
                <w:sz w:val="26"/>
                <w:szCs w:val="26"/>
              </w:rPr>
              <w:t>За употребление и распространение наркотических средств и психотропных веществ (далее — ПАВ) законодательством Российской Федерации предусмотрена как административная, так и уголовная ответственность.</w:t>
            </w:r>
            <w:r w:rsidRPr="001F1FCB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1F1FCB" w:rsidRPr="001F1FCB" w:rsidRDefault="001F1FCB" w:rsidP="001F1FCB">
            <w:pPr>
              <w:spacing w:after="0" w:line="240" w:lineRule="auto"/>
              <w:ind w:firstLine="64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FCB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1905</wp:posOffset>
                  </wp:positionV>
                  <wp:extent cx="2258695" cy="2247900"/>
                  <wp:effectExtent l="19050" t="0" r="8255" b="0"/>
                  <wp:wrapSquare wrapText="bothSides"/>
                  <wp:docPr id="5" name="Рисунок 2" descr="profilaktika_pa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filaktika_pa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8695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F1FCB">
              <w:rPr>
                <w:rFonts w:ascii="Times New Roman" w:hAnsi="Times New Roman"/>
                <w:sz w:val="26"/>
                <w:szCs w:val="26"/>
              </w:rPr>
              <w:t xml:space="preserve">По со ст. 6.9 </w:t>
            </w:r>
            <w:proofErr w:type="spellStart"/>
            <w:r w:rsidRPr="001F1FCB">
              <w:rPr>
                <w:rFonts w:ascii="Times New Roman" w:hAnsi="Times New Roman"/>
                <w:sz w:val="26"/>
                <w:szCs w:val="26"/>
              </w:rPr>
              <w:t>КоАП</w:t>
            </w:r>
            <w:proofErr w:type="spellEnd"/>
            <w:r w:rsidRPr="001F1FCB">
              <w:rPr>
                <w:rFonts w:ascii="Times New Roman" w:hAnsi="Times New Roman"/>
                <w:sz w:val="26"/>
                <w:szCs w:val="26"/>
              </w:rPr>
              <w:t xml:space="preserve"> РФ, предусмотрена ответственность за потребление ПАВ без назначения врача, а также по ст. 20.20 </w:t>
            </w:r>
            <w:proofErr w:type="spellStart"/>
            <w:r w:rsidRPr="001F1FCB">
              <w:rPr>
                <w:rFonts w:ascii="Times New Roman" w:hAnsi="Times New Roman"/>
                <w:sz w:val="26"/>
                <w:szCs w:val="26"/>
              </w:rPr>
              <w:t>КоАП</w:t>
            </w:r>
            <w:proofErr w:type="spellEnd"/>
            <w:r w:rsidRPr="001F1FCB">
              <w:rPr>
                <w:rFonts w:ascii="Times New Roman" w:hAnsi="Times New Roman"/>
                <w:sz w:val="26"/>
                <w:szCs w:val="26"/>
              </w:rPr>
              <w:t xml:space="preserve"> РФ за потребление (распитие) алкогольной продукции или ПАВ в запрещенных местах. На виновное лицо может быть наложен штраф в размере от 4 до 5 тысяч рублей или административный арест на срок до 15 суток. По данным статьям могут быть привлечены несовершеннолетние лица, достигшие 16-ти лет. Если </w:t>
            </w:r>
            <w:proofErr w:type="gramStart"/>
            <w:r w:rsidRPr="001F1FCB">
              <w:rPr>
                <w:rFonts w:ascii="Times New Roman" w:hAnsi="Times New Roman"/>
                <w:sz w:val="26"/>
                <w:szCs w:val="26"/>
              </w:rPr>
              <w:t>лицо не достигло</w:t>
            </w:r>
            <w:proofErr w:type="gramEnd"/>
            <w:r w:rsidRPr="001F1FCB">
              <w:rPr>
                <w:rFonts w:ascii="Times New Roman" w:hAnsi="Times New Roman"/>
                <w:sz w:val="26"/>
                <w:szCs w:val="26"/>
              </w:rPr>
              <w:t xml:space="preserve"> данного возраста, ответственности подлежат его родители (законные представители) в соответствии со ст. 20.22 </w:t>
            </w:r>
            <w:proofErr w:type="spellStart"/>
            <w:r w:rsidRPr="001F1FCB">
              <w:rPr>
                <w:rFonts w:ascii="Times New Roman" w:hAnsi="Times New Roman"/>
                <w:sz w:val="26"/>
                <w:szCs w:val="26"/>
              </w:rPr>
              <w:t>КоАП</w:t>
            </w:r>
            <w:proofErr w:type="spellEnd"/>
            <w:r w:rsidRPr="001F1FCB">
              <w:rPr>
                <w:rFonts w:ascii="Times New Roman" w:hAnsi="Times New Roman"/>
                <w:sz w:val="26"/>
                <w:szCs w:val="26"/>
              </w:rPr>
              <w:t xml:space="preserve"> РФ. </w:t>
            </w:r>
          </w:p>
          <w:p w:rsidR="001F1FCB" w:rsidRDefault="001F1FCB" w:rsidP="001F1FCB">
            <w:pPr>
              <w:spacing w:after="0" w:line="240" w:lineRule="auto"/>
              <w:ind w:firstLine="64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F1FCB">
              <w:rPr>
                <w:rFonts w:ascii="Times New Roman" w:hAnsi="Times New Roman"/>
                <w:sz w:val="26"/>
                <w:szCs w:val="26"/>
              </w:rPr>
              <w:t xml:space="preserve">Кроме того, склонение несовершеннолетних к потреблению ПАВ образует состав деяния, предусмотренного ст. 230 УК РФ и наказывается лишением свободы на срок от 10 до 15 лет с лишением права занимать определенные должности или заниматься определенной деятельностью на срок до 20 лет или без такового и с ограничением свободы на срок до 2 лет либо без такового. </w:t>
            </w:r>
            <w:proofErr w:type="gramEnd"/>
          </w:p>
          <w:p w:rsidR="001F1FCB" w:rsidRDefault="001F1FCB" w:rsidP="001F1FCB">
            <w:pPr>
              <w:spacing w:after="0" w:line="240" w:lineRule="auto"/>
              <w:ind w:firstLine="64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F1FCB" w:rsidRDefault="001F1FCB" w:rsidP="001F1FCB">
            <w:pPr>
              <w:spacing w:after="0" w:line="240" w:lineRule="auto"/>
              <w:ind w:firstLine="64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F1FCB" w:rsidRDefault="001F1FCB" w:rsidP="001F1FCB">
            <w:pPr>
              <w:spacing w:after="0" w:line="240" w:lineRule="auto"/>
              <w:ind w:firstLine="64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F1FCB" w:rsidRDefault="001F1FCB" w:rsidP="001F1FCB">
            <w:pPr>
              <w:spacing w:after="0" w:line="240" w:lineRule="auto"/>
              <w:ind w:firstLine="64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F1FCB" w:rsidRPr="001F1FCB" w:rsidRDefault="001F1FCB" w:rsidP="001F1FCB">
            <w:pPr>
              <w:spacing w:after="0" w:line="240" w:lineRule="auto"/>
              <w:ind w:firstLine="64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F1FCB" w:rsidRPr="00B60CFC" w:rsidRDefault="001F1FCB" w:rsidP="001F1FCB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3435350</wp:posOffset>
                  </wp:positionH>
                  <wp:positionV relativeFrom="margin">
                    <wp:posOffset>4619625</wp:posOffset>
                  </wp:positionV>
                  <wp:extent cx="2133600" cy="1200150"/>
                  <wp:effectExtent l="19050" t="0" r="0" b="0"/>
                  <wp:wrapSquare wrapText="bothSides"/>
                  <wp:docPr id="6" name="Рисунок 3" descr="KAZ_4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AZ_40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A4AD2" w:rsidRDefault="003A4AD2"/>
    <w:sectPr w:rsidR="003A4AD2" w:rsidSect="001F1FC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1FCB"/>
    <w:rsid w:val="001F1FCB"/>
    <w:rsid w:val="003A4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F1FC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Strong"/>
    <w:qFormat/>
    <w:rsid w:val="001F1FCB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1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1108</Characters>
  <Application>Microsoft Office Word</Application>
  <DocSecurity>0</DocSecurity>
  <Lines>9</Lines>
  <Paragraphs>2</Paragraphs>
  <ScaleCrop>false</ScaleCrop>
  <Company>Grizli777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2025-07-02T00:15:00Z</dcterms:created>
  <dcterms:modified xsi:type="dcterms:W3CDTF">2025-07-02T00:18:00Z</dcterms:modified>
</cp:coreProperties>
</file>