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692F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kern w:val="2"/>
          <w:sz w:val="48"/>
          <w:szCs w:val="48"/>
          <w:lang w:eastAsia="fa-IR" w:bidi="fa-IR"/>
        </w:rPr>
        <w:t>___________________________________</w:t>
      </w:r>
    </w:p>
    <w:p w14:paraId="33CCF2B0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Муниципальное бюджетное   учреждение дополнительного образования</w:t>
      </w:r>
    </w:p>
    <w:p w14:paraId="58870FC6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 xml:space="preserve"> детско-юношеская спортивная школа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г. Амурска Амурского</w:t>
      </w:r>
    </w:p>
    <w:p w14:paraId="5074F47F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spacing w:val="-1"/>
          <w:kern w:val="2"/>
          <w:sz w:val="28"/>
          <w:szCs w:val="28"/>
          <w:lang w:val="de-DE" w:eastAsia="fa-IR" w:bidi="fa-IR"/>
        </w:rPr>
        <w:t>муниципального района Хабаровского края</w:t>
      </w:r>
    </w:p>
    <w:p w14:paraId="31D4969C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color w:val="000000"/>
          <w:kern w:val="2"/>
          <w:sz w:val="32"/>
          <w:szCs w:val="32"/>
          <w:lang w:val="de-DE" w:eastAsia="fa-IR" w:bidi="fa-IR"/>
        </w:rPr>
      </w:pPr>
    </w:p>
    <w:p w14:paraId="43A2BCC8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i/>
          <w:color w:val="000000"/>
          <w:kern w:val="2"/>
          <w:sz w:val="28"/>
          <w:szCs w:val="28"/>
          <w:lang w:val="de-DE" w:eastAsia="fa-IR" w:bidi="fa-IR"/>
        </w:rPr>
      </w:pPr>
    </w:p>
    <w:p w14:paraId="553123E4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i/>
          <w:color w:val="000000"/>
          <w:kern w:val="2"/>
          <w:sz w:val="26"/>
          <w:szCs w:val="26"/>
          <w:lang w:val="de-DE" w:eastAsia="fa-IR" w:bidi="fa-IR"/>
        </w:rPr>
        <w:t xml:space="preserve"> </w:t>
      </w:r>
    </w:p>
    <w:p w14:paraId="593AB67F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5940"/>
        <w:jc w:val="right"/>
        <w:rPr>
          <w:rFonts w:ascii="Times New Roman" w:eastAsia="Andale Sans UI" w:hAnsi="Times New Roman" w:cs="Tahoma"/>
          <w:color w:val="000000"/>
          <w:kern w:val="2"/>
          <w:sz w:val="26"/>
          <w:szCs w:val="26"/>
          <w:lang w:val="de-DE" w:eastAsia="fa-IR" w:bidi="fa-IR"/>
        </w:rPr>
      </w:pPr>
    </w:p>
    <w:p w14:paraId="3C7809B8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  <w:tab/>
        <w:t xml:space="preserve">    </w:t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>Утверждено</w:t>
      </w:r>
    </w:p>
    <w:p w14:paraId="64199AAE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Приказом и.о. директора </w:t>
      </w:r>
    </w:p>
    <w:p w14:paraId="454FDFF3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МБУ ДЮСШ г. Амурска</w:t>
      </w:r>
    </w:p>
    <w:p w14:paraId="244F45D8" w14:textId="6B936E06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  <w:t xml:space="preserve">      </w:t>
      </w:r>
      <w:r w:rsidRPr="00521D18">
        <w:rPr>
          <w:rFonts w:ascii="Times New Roman" w:eastAsia="Andale Sans UI" w:hAnsi="Times New Roman" w:cs="Tahoma"/>
          <w:b/>
          <w:kern w:val="2"/>
          <w:sz w:val="28"/>
          <w:szCs w:val="28"/>
          <w:highlight w:val="yellow"/>
          <w:lang w:eastAsia="fa-IR" w:bidi="fa-IR"/>
        </w:rPr>
        <w:t xml:space="preserve">№ </w:t>
      </w:r>
      <w:r w:rsidR="003B0B78">
        <w:rPr>
          <w:rFonts w:ascii="Times New Roman" w:eastAsia="Andale Sans UI" w:hAnsi="Times New Roman" w:cs="Tahoma"/>
          <w:b/>
          <w:kern w:val="2"/>
          <w:sz w:val="28"/>
          <w:szCs w:val="28"/>
          <w:highlight w:val="yellow"/>
          <w:lang w:eastAsia="fa-IR" w:bidi="fa-IR"/>
        </w:rPr>
        <w:t>93</w:t>
      </w:r>
      <w:r w:rsidRPr="00521D18">
        <w:rPr>
          <w:rFonts w:ascii="Times New Roman" w:eastAsia="Andale Sans UI" w:hAnsi="Times New Roman" w:cs="Tahoma"/>
          <w:b/>
          <w:kern w:val="2"/>
          <w:sz w:val="28"/>
          <w:szCs w:val="28"/>
          <w:highlight w:val="yellow"/>
          <w:lang w:eastAsia="fa-IR" w:bidi="fa-IR"/>
        </w:rPr>
        <w:t>-Д от 15 сентября 202</w:t>
      </w:r>
      <w:r w:rsidR="003B0B78">
        <w:rPr>
          <w:rFonts w:ascii="Times New Roman" w:eastAsia="Andale Sans UI" w:hAnsi="Times New Roman" w:cs="Tahoma"/>
          <w:b/>
          <w:kern w:val="2"/>
          <w:sz w:val="28"/>
          <w:szCs w:val="28"/>
          <w:highlight w:val="yellow"/>
          <w:lang w:eastAsia="fa-IR" w:bidi="fa-IR"/>
        </w:rPr>
        <w:t>2</w:t>
      </w:r>
      <w:r w:rsidRPr="00521D18">
        <w:rPr>
          <w:rFonts w:ascii="Times New Roman" w:eastAsia="Andale Sans UI" w:hAnsi="Times New Roman" w:cs="Tahoma"/>
          <w:b/>
          <w:kern w:val="2"/>
          <w:sz w:val="28"/>
          <w:szCs w:val="28"/>
          <w:highlight w:val="yellow"/>
          <w:lang w:eastAsia="fa-IR" w:bidi="fa-IR"/>
        </w:rPr>
        <w:t xml:space="preserve"> г.</w:t>
      </w:r>
    </w:p>
    <w:p w14:paraId="10373DC6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b/>
          <w:kern w:val="2"/>
          <w:sz w:val="40"/>
          <w:szCs w:val="40"/>
          <w:lang w:eastAsia="fa-IR" w:bidi="fa-IR"/>
        </w:rPr>
      </w:pPr>
    </w:p>
    <w:p w14:paraId="3249814A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b/>
          <w:color w:val="800000"/>
          <w:kern w:val="2"/>
          <w:sz w:val="40"/>
          <w:szCs w:val="40"/>
          <w:lang w:eastAsia="fa-IR" w:bidi="fa-IR"/>
        </w:rPr>
      </w:pPr>
    </w:p>
    <w:p w14:paraId="48F1BBBD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</w:pP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val="de-DE" w:eastAsia="fa-IR" w:bidi="fa-IR"/>
        </w:rPr>
        <w:t xml:space="preserve">Дополнительная 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общеобразовательная программа </w:t>
      </w:r>
    </w:p>
    <w:p w14:paraId="7CBC22EA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</w:pP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МБУ ДЮСШ г. Амурска </w:t>
      </w:r>
    </w:p>
    <w:p w14:paraId="5894625E" w14:textId="6CFF702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center"/>
        <w:rPr>
          <w:rFonts w:ascii="Georgia" w:eastAsia="Andale Sans UI" w:hAnsi="Georgia" w:cs="Tahoma"/>
          <w:color w:val="C00000"/>
          <w:kern w:val="2"/>
          <w:sz w:val="44"/>
          <w:szCs w:val="44"/>
          <w:u w:val="single"/>
          <w:lang w:eastAsia="fa-IR" w:bidi="fa-IR"/>
        </w:rPr>
      </w:pP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на 20</w:t>
      </w:r>
      <w:r w:rsidR="00DB450F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22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-202</w:t>
      </w:r>
      <w:r w:rsidR="00DB450F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>3</w:t>
      </w:r>
      <w:r w:rsidRPr="002A0456">
        <w:rPr>
          <w:rFonts w:ascii="Georgia" w:eastAsia="Andale Sans UI" w:hAnsi="Georgia" w:cs="Tahoma"/>
          <w:b/>
          <w:color w:val="C00000"/>
          <w:kern w:val="2"/>
          <w:sz w:val="44"/>
          <w:szCs w:val="44"/>
          <w:lang w:eastAsia="fa-IR" w:bidi="fa-IR"/>
        </w:rPr>
        <w:t xml:space="preserve"> учебный год</w:t>
      </w:r>
    </w:p>
    <w:p w14:paraId="4F8E97A0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8"/>
          <w:szCs w:val="24"/>
          <w:u w:val="single"/>
          <w:lang w:val="de-DE" w:eastAsia="fa-IR" w:bidi="fa-IR"/>
        </w:rPr>
      </w:pPr>
    </w:p>
    <w:p w14:paraId="2C5BA90C" w14:textId="77777777" w:rsidR="002A0456" w:rsidRPr="002A0456" w:rsidRDefault="002A0456" w:rsidP="002A0456">
      <w:pPr>
        <w:widowControl w:val="0"/>
        <w:suppressAutoHyphens/>
        <w:spacing w:after="0" w:line="360" w:lineRule="auto"/>
        <w:ind w:left="-284"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5370F59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2F8B9A7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19B0DE6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3151113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0E0DAE11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 w:firstLine="709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3DDB822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291D63B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67884BBC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72CE51B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70220BA8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65262A2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042B4F2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C88DEE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79DC9CF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1F7F518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72687E8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2DCB58B0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6D1628C8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627807D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3478EA6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1DC4D3E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2301E2AB" w14:textId="34D27459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Амурск- 202</w:t>
      </w:r>
      <w:r w:rsidR="00DB450F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г.</w:t>
      </w:r>
    </w:p>
    <w:p w14:paraId="1A6171D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275A30E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СОДЕРЖАНИЕ</w:t>
      </w:r>
    </w:p>
    <w:p w14:paraId="4A1222C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34CCC32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Пояснительная записка</w:t>
      </w:r>
    </w:p>
    <w:p w14:paraId="2E674BA4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14:paraId="4BCDAD51" w14:textId="1EFBE4DE" w:rsidR="002A0456" w:rsidRPr="002A0456" w:rsidRDefault="002A0456" w:rsidP="002A045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Образовательная деятельность МБУ ДЮСШ   в 202</w:t>
      </w:r>
      <w:r w:rsidR="00DB450F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DB450F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учебном году.</w:t>
      </w:r>
    </w:p>
    <w:p w14:paraId="2C7ED4FE" w14:textId="77777777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Основные направления образовательной деятельности</w:t>
      </w:r>
    </w:p>
    <w:p w14:paraId="18BDE294" w14:textId="77777777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Организация образовательной деятельности</w:t>
      </w:r>
    </w:p>
    <w:p w14:paraId="47A9F41F" w14:textId="77777777" w:rsidR="002A0456" w:rsidRPr="002A0456" w:rsidRDefault="002A0456" w:rsidP="002A0456">
      <w:pPr>
        <w:widowControl w:val="0"/>
        <w:numPr>
          <w:ilvl w:val="1"/>
          <w:numId w:val="6"/>
        </w:numPr>
        <w:tabs>
          <w:tab w:val="left" w:pos="435"/>
        </w:tabs>
        <w:suppressAutoHyphens/>
        <w:spacing w:after="0" w:line="100" w:lineRule="atLeast"/>
        <w:ind w:left="43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зачисления в ДЮСШ и перевод на различные этапы подготовки</w:t>
      </w:r>
    </w:p>
    <w:p w14:paraId="5E07377B" w14:textId="77777777" w:rsidR="002A0456" w:rsidRPr="002A0456" w:rsidRDefault="002A0456" w:rsidP="002A0456">
      <w:pPr>
        <w:widowControl w:val="0"/>
        <w:tabs>
          <w:tab w:val="left" w:pos="435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Порядок комплектования групп.</w:t>
      </w:r>
    </w:p>
    <w:p w14:paraId="55E84AF1" w14:textId="77777777" w:rsidR="002A0456" w:rsidRPr="002A0456" w:rsidRDefault="002A0456" w:rsidP="002A0456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Ресурсное обеспечение образовательного МБУ ДЮСШ г. Амурска на   </w:t>
      </w:r>
    </w:p>
    <w:p w14:paraId="4B8FD08C" w14:textId="5E046E8C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202</w:t>
      </w:r>
      <w:r w:rsidR="00DB450F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-202</w:t>
      </w:r>
      <w:r w:rsidR="00DB450F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учебный год</w:t>
      </w:r>
    </w:p>
    <w:p w14:paraId="6740724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2.1 Материально-техническая база</w:t>
      </w:r>
    </w:p>
    <w:p w14:paraId="2E6C414B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2.2 Педагогические кадры</w:t>
      </w:r>
    </w:p>
    <w:p w14:paraId="0A11A2A1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5" w:hanging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>3. Приложения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5"/>
        <w:gridCol w:w="7051"/>
      </w:tblGrid>
      <w:tr w:rsidR="002A0456" w:rsidRPr="002A0456" w14:paraId="52E3F0C9" w14:textId="77777777" w:rsidTr="00BC3A45">
        <w:tc>
          <w:tcPr>
            <w:tcW w:w="1995" w:type="dxa"/>
          </w:tcPr>
          <w:p w14:paraId="6198BFC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1</w:t>
            </w:r>
          </w:p>
        </w:tc>
        <w:tc>
          <w:tcPr>
            <w:tcW w:w="7051" w:type="dxa"/>
          </w:tcPr>
          <w:p w14:paraId="3C02CFA0" w14:textId="27A7565F" w:rsidR="002A0456" w:rsidRPr="002A0456" w:rsidRDefault="002A0456" w:rsidP="002A0456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100" w:lineRule="atLeast"/>
              <w:ind w:left="65" w:right="5" w:firstLine="1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Календарный учебный график ДЮСШ на 202</w:t>
            </w:r>
            <w:r w:rsidR="00DB450F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2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-202</w:t>
            </w:r>
            <w:r w:rsidR="00DB450F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3</w:t>
            </w: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 xml:space="preserve"> учебный год.</w:t>
            </w:r>
          </w:p>
        </w:tc>
      </w:tr>
      <w:tr w:rsidR="002A0456" w:rsidRPr="002A0456" w14:paraId="1B6A9A68" w14:textId="77777777" w:rsidTr="00BC3A45">
        <w:tc>
          <w:tcPr>
            <w:tcW w:w="1995" w:type="dxa"/>
          </w:tcPr>
          <w:p w14:paraId="0D9929B0" w14:textId="77777777" w:rsidR="002A0456" w:rsidRPr="002A0456" w:rsidRDefault="002A0456" w:rsidP="002A0456">
            <w:pPr>
              <w:widowControl w:val="0"/>
              <w:tabs>
                <w:tab w:val="left" w:pos="210"/>
              </w:tabs>
              <w:suppressAutoHyphens/>
              <w:snapToGrid w:val="0"/>
              <w:spacing w:after="0" w:line="100" w:lineRule="atLeast"/>
              <w:ind w:right="5"/>
              <w:jc w:val="both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Приложение 2</w:t>
            </w:r>
          </w:p>
        </w:tc>
        <w:tc>
          <w:tcPr>
            <w:tcW w:w="7051" w:type="dxa"/>
          </w:tcPr>
          <w:p w14:paraId="47E0F02C" w14:textId="77777777" w:rsidR="002A0456" w:rsidRPr="002A0456" w:rsidRDefault="002A0456" w:rsidP="002A0456">
            <w:pPr>
              <w:widowControl w:val="0"/>
              <w:tabs>
                <w:tab w:val="left" w:pos="185"/>
              </w:tabs>
              <w:suppressAutoHyphens/>
              <w:snapToGrid w:val="0"/>
              <w:spacing w:after="0" w:line="100" w:lineRule="atLeast"/>
              <w:ind w:left="-25" w:right="5" w:firstLine="15"/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9"/>
                <w:szCs w:val="33"/>
                <w:lang w:eastAsia="fa-IR" w:bidi="fa-IR"/>
              </w:rPr>
              <w:t>Дополнительные общеобразовательные предпрофессиональные и общеразвивающие  программы физкультурно-спортивной направленности</w:t>
            </w:r>
          </w:p>
        </w:tc>
      </w:tr>
    </w:tbl>
    <w:p w14:paraId="63B25A20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hanging="645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</w:p>
    <w:p w14:paraId="4C386F5E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</w:t>
      </w:r>
    </w:p>
    <w:p w14:paraId="2C1538A6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         </w:t>
      </w:r>
    </w:p>
    <w:p w14:paraId="452B076E" w14:textId="77777777" w:rsidR="002A0456" w:rsidRPr="002A0456" w:rsidRDefault="002A0456" w:rsidP="002A0456">
      <w:pPr>
        <w:widowControl w:val="0"/>
        <w:tabs>
          <w:tab w:val="left" w:pos="555"/>
        </w:tabs>
        <w:suppressAutoHyphens/>
        <w:spacing w:after="0" w:line="100" w:lineRule="atLeast"/>
        <w:ind w:left="55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</w:p>
    <w:p w14:paraId="1EC8D99C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                       </w:t>
      </w:r>
    </w:p>
    <w:p w14:paraId="1A50F690" w14:textId="77777777" w:rsidR="002A0456" w:rsidRPr="002A0456" w:rsidRDefault="002A0456" w:rsidP="002A0456">
      <w:pPr>
        <w:widowControl w:val="0"/>
        <w:tabs>
          <w:tab w:val="left" w:pos="615"/>
        </w:tabs>
        <w:suppressAutoHyphens/>
        <w:spacing w:after="0" w:line="100" w:lineRule="atLeast"/>
        <w:ind w:left="405" w:firstLine="1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</w:t>
      </w:r>
    </w:p>
    <w:p w14:paraId="2F0FB15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9"/>
          <w:szCs w:val="33"/>
          <w:lang w:eastAsia="fa-IR" w:bidi="fa-IR"/>
        </w:rPr>
        <w:t xml:space="preserve">    </w:t>
      </w:r>
    </w:p>
    <w:p w14:paraId="0812B424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50958DA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146787C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62D07D6F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369089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1F7BF0C3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0D02335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BE3953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405" w:firstLine="255"/>
        <w:jc w:val="both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64DFA38F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7292A3A6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7E9D1D6C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6C7EBDD4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5545691F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62DEB4E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lastRenderedPageBreak/>
        <w:t>Пояснительная записк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а</w:t>
      </w:r>
    </w:p>
    <w:p w14:paraId="14CE2E27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kern w:val="2"/>
          <w:sz w:val="36"/>
          <w:szCs w:val="36"/>
          <w:lang w:eastAsia="fa-IR" w:bidi="fa-IR"/>
        </w:rPr>
      </w:pPr>
    </w:p>
    <w:p w14:paraId="44CD3ECC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Муниципально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бюджетно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учреждени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е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дополнительного образования детско-юношеск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ая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спортивн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ая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школ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г. Амурска Амурского муниципального района Хабаровского края (год основания – </w:t>
      </w:r>
      <w:smartTag w:uri="urn:schemas-microsoft-com:office:smarttags" w:element="metricconverter">
        <w:smartTagPr>
          <w:attr w:name="ProductID" w:val="1984 г"/>
        </w:smartTagPr>
        <w:r w:rsidRPr="002A0456">
          <w:rPr>
            <w:rFonts w:ascii="Times New Roman" w:eastAsia="Andale Sans UI" w:hAnsi="Times New Roman" w:cs="Times New Roman"/>
            <w:color w:val="333333"/>
            <w:kern w:val="2"/>
            <w:sz w:val="28"/>
            <w:szCs w:val="28"/>
            <w:lang w:val="de-DE" w:eastAsia="fa-IR" w:bidi="fa-IR"/>
          </w:rPr>
          <w:t>1984 г</w:t>
        </w:r>
      </w:smartTag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.).</w:t>
      </w:r>
    </w:p>
    <w:p w14:paraId="10EEED88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История деятельности детско-юношеских спортивных школ в районе началась более 3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5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лет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назад. В разные годы были открыты 3 спортивные школы. </w:t>
      </w:r>
    </w:p>
    <w:p w14:paraId="391B3095" w14:textId="77777777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Сегодня все они объединены в одну комплексную детско-юношескую спортивную школу, которая является по количеству учащихся и материально-техническому оснащению, одной из самых крупных школ Хабаровского края. </w:t>
      </w:r>
    </w:p>
    <w:p w14:paraId="6323841E" w14:textId="2A8BCDAC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На балансе нашего учреждения имеются Дворец спорта, стадион, бассейн. В школе обучается 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1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2</w:t>
      </w:r>
      <w:r w:rsidR="00D065F7"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21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учащи</w:t>
      </w:r>
      <w:r w:rsidR="00D065F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й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ся 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по </w:t>
      </w:r>
      <w:r w:rsidR="00521D18"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12</w:t>
      </w:r>
      <w:r w:rsidRPr="002860E7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видам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 спор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та: баскетбол, волейбол, футбол, плавание, греко-римская борьба, бокс, борьба самбо, лыжные гонки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 xml:space="preserve">, 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>пауэрлифтинг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северное многоборье</w:t>
      </w:r>
      <w:r w:rsidR="00DB450F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дартс и спортивный туризм.</w:t>
      </w:r>
      <w:r w:rsidRPr="002A0456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Учебно-тренировочный процесс осуществляется сплоченным, единым высококвалифицированным педагогическим коллективом. Высоким является уровень квалификации тренеров-преподавателей. В настоящее время 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10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человек имеют высшую квалификационную категорию, 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3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человек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а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награждены знаком «Отличник физической культуры и спорта»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, 4 -име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ю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т грамоты Министерства молодежной политики и спорта РФ.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</w:t>
      </w:r>
      <w:r w:rsidR="00521D18"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100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eastAsia="fa-IR" w:bidi="fa-IR"/>
        </w:rPr>
        <w:t>% процент</w:t>
      </w:r>
      <w:r w:rsidRPr="00521D18">
        <w:rPr>
          <w:rFonts w:ascii="Times New Roman" w:eastAsia="Andale Sans UI" w:hAnsi="Times New Roman" w:cs="Times New Roman"/>
          <w:color w:val="333333"/>
          <w:kern w:val="2"/>
          <w:sz w:val="28"/>
          <w:szCs w:val="28"/>
          <w:lang w:val="de-DE" w:eastAsia="fa-IR" w:bidi="fa-IR"/>
        </w:rPr>
        <w:t xml:space="preserve"> педагогического состава имеют курсовую подготовку.</w:t>
      </w:r>
    </w:p>
    <w:p w14:paraId="64905162" w14:textId="47990DF0" w:rsidR="002A0456" w:rsidRPr="002A0456" w:rsidRDefault="002A0456" w:rsidP="002A0456">
      <w:pPr>
        <w:widowControl w:val="0"/>
        <w:shd w:val="clear" w:color="auto" w:fill="FFFFFF"/>
        <w:suppressAutoHyphens/>
        <w:spacing w:after="0" w:line="240" w:lineRule="auto"/>
        <w:ind w:left="15" w:firstLine="691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Деятельность администрации школы и педагогического состава не ограничивается только учебно-тренировочным процессом и соревнованиями. Мы принимаем всестороннее участие во всей спортивно-массовой работе города и района. Проводим с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оревнования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по всем культивируемым видам спорта среди школьников и взрослого населения, активно участвуем в ветеранском движении спорта, оказываем методическую и практическую помощь учителям физической культуры, предоставляем спортивные базы для занятий воспитанников детских домов, интерната, сотрудничаем с отделом социальной поддержки населения, проводим спортивные праздники для инвалидов, детей из малообеспеченных семей. Большой объем воспитательной и оздоровительной работы в летний период проводится нашей школой. Организуется летний спортивно-оздоровительный лагерь, где повышают свое спортивное мастерство и оздоравливаются более 2</w:t>
      </w:r>
      <w:r w:rsidR="00521D18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детей, проводятся спортивные сборы, выездные сборы на морском побережье, организуется оздоровительное плавание для воспитанников всех лагерей города и района, а также взрослого населения.</w:t>
      </w:r>
    </w:p>
    <w:p w14:paraId="7AD8FB7C" w14:textId="55B885FB" w:rsidR="002A0456" w:rsidRPr="00407A0F" w:rsidRDefault="002A0456" w:rsidP="00407A0F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Данная  программа –  документ, определяющий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направленность, объем,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содержание и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порядок организации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образовательно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й деятельности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МБУ ДЮСШ г. Амурска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разработан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на основе Методических рекомендаций по организации деятельности спортивных школ в Российской Федерации от 12.12.2006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г. № СК-02-10/3685, письма Департамента молодёжной политики, воспитания и социальной защиты детей МО и РФ от 29.09.2006г. №06-1479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 xml:space="preserve">программы развития учреждения, и санитарно-эпидемиологических правил и нормативов </w:t>
      </w:r>
    </w:p>
    <w:p w14:paraId="7134CFDC" w14:textId="77777777" w:rsidR="002A0456" w:rsidRPr="002A0456" w:rsidRDefault="002A0456" w:rsidP="002A0456">
      <w:pPr>
        <w:widowControl w:val="0"/>
        <w:suppressAutoHyphens/>
        <w:spacing w:after="0" w:line="240" w:lineRule="auto"/>
        <w:ind w:left="15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 разработке нормативных показателей 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ДЮСШ г. Амурска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были использованы документы:</w:t>
      </w:r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 xml:space="preserve"> </w:t>
      </w:r>
    </w:p>
    <w:p w14:paraId="12172908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  <w:t>Закон Российской Федерации «Об образовании»</w:t>
      </w:r>
      <w:r w:rsidRPr="002A0456">
        <w:rPr>
          <w:rFonts w:ascii="Times New Roman" w:eastAsia="Andale Sans UI" w:hAnsi="Times New Roman" w:cs="Tahoma"/>
          <w:bCs/>
          <w:kern w:val="2"/>
          <w:sz w:val="28"/>
          <w:szCs w:val="28"/>
          <w:lang w:eastAsia="fa-IR" w:bidi="fa-IR"/>
        </w:rPr>
        <w:t>;</w:t>
      </w:r>
    </w:p>
    <w:p w14:paraId="1D8DBFFF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Типовое положение об учреждении дополнительного образования</w:t>
      </w:r>
    </w:p>
    <w:p w14:paraId="620B53EE" w14:textId="77777777" w:rsidR="002A0456" w:rsidRPr="002A0456" w:rsidRDefault="002A0456" w:rsidP="002A045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детей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679FB770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Устав 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БУ ДЮСШ г. Амурска;</w:t>
      </w:r>
    </w:p>
    <w:p w14:paraId="754D25B1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равила внутреннего трудового распорядка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2BABE79F" w14:textId="73CF7212" w:rsidR="002A0456" w:rsidRPr="00CE7C8E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СанПиН 2.4.</w:t>
      </w:r>
      <w:r w:rsidR="008C5560"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3648-20</w:t>
      </w: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(Санитарно-эпидемиологические требования к </w:t>
      </w:r>
    </w:p>
    <w:p w14:paraId="7CE17D06" w14:textId="77777777" w:rsidR="002A0456" w:rsidRPr="00CE7C8E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учреждениям дополнительного образования детей)</w:t>
      </w:r>
      <w:r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71864D35" w14:textId="77777777" w:rsidR="002A0456" w:rsidRPr="00CE7C8E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Письмо Минобрнауки России от 11.12.2006 г. № 06-1844 «О</w:t>
      </w:r>
    </w:p>
    <w:p w14:paraId="484CD82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примерных</w:t>
      </w:r>
      <w:r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CE7C8E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требованиях к программам дополнительного образования детей»</w:t>
      </w:r>
      <w:r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470DFBCE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Планом работы ДЮСШ; </w:t>
      </w:r>
    </w:p>
    <w:p w14:paraId="7E81F648" w14:textId="77777777" w:rsidR="002A0456" w:rsidRPr="002A0456" w:rsidRDefault="002A0456" w:rsidP="002A0456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eastAsia="Andale Sans UI" w:hAnsi="Times New Roman" w:cs="Tahoma"/>
          <w:bCs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локальными актами.</w:t>
      </w:r>
    </w:p>
    <w:p w14:paraId="5AD2304D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15"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осуществляет образовательную деятельность в соответствии с действующим законодательством РФ, лицензией (сери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smartTag w:uri="urn:schemas-microsoft-com:office:smarttags" w:element="metricconverter">
        <w:smartTagPr>
          <w:attr w:name="ProductID" w:val="27 Л"/>
        </w:smartTagP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eastAsia="fa-IR" w:bidi="fa-IR"/>
          </w:rPr>
          <w:t>27</w:t>
        </w: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 xml:space="preserve"> </w:t>
        </w: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eastAsia="fa-IR" w:bidi="fa-IR"/>
          </w:rPr>
          <w:t>Л</w:t>
        </w:r>
      </w:smartTag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01 № 0000826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от 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4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января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201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года, №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1732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), выданной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Министерством образования и науки Хабаровского края.</w:t>
      </w:r>
    </w:p>
    <w:p w14:paraId="4C93D576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15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Образовательная деятельность осуществляется на спортивных объектах, расположенных по адресам:</w:t>
      </w:r>
    </w:p>
    <w:p w14:paraId="5E70E163" w14:textId="77777777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1.Дворец спорта МБУ ДЮСШ - 682640, Хабаровский край, г. Амурск, ул. Амурская, 3 а.</w:t>
      </w:r>
    </w:p>
    <w:p w14:paraId="2B8384C8" w14:textId="77777777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.Стадион МБУ ДЮСШ – 682640, Хабаровский край, г. Амурск, ул. Амурская, 3 б.</w:t>
      </w:r>
    </w:p>
    <w:p w14:paraId="6F89C31F" w14:textId="77777777" w:rsidR="002A0456" w:rsidRPr="002A0456" w:rsidRDefault="002A0456" w:rsidP="002A0456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3.Бассейн МБУ ДЮСШ- 682640, Хабаровский край, г. Амурск, ул. Школьная 9.</w:t>
      </w:r>
    </w:p>
    <w:p w14:paraId="130F6DA2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4.Муниципальное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2 г</w:t>
        </w:r>
      </w:smartTag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Амурска Амурского муниципального района Хабаровского края;</w:t>
      </w:r>
    </w:p>
    <w:p w14:paraId="51ED8C95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адрес: 682640, Хабаровский край, г. Амурск, ул. Школьная, 9;</w:t>
      </w:r>
    </w:p>
    <w:p w14:paraId="21371AD4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5.Муниципальное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3 г</w:t>
        </w:r>
      </w:smartTag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Амурска Амурского муниципального района Хабаровского края;</w:t>
      </w:r>
    </w:p>
    <w:p w14:paraId="5A0D03AA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адрес: 682640, Хабаровский край, г. Амурск, пр. Победы, 14а;</w:t>
      </w:r>
    </w:p>
    <w:p w14:paraId="31A38431" w14:textId="366D3BF6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6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6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Амурска Амурского муниципального района Хабаровского края;</w:t>
      </w:r>
    </w:p>
    <w:p w14:paraId="69131D8C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адрес: 682640, Хабаровский край, г. Амурск, пр. Октябрьский, 2 а;</w:t>
      </w:r>
    </w:p>
    <w:p w14:paraId="1D616438" w14:textId="43641F22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7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.Муниципальное бюджетное общеобразовательное учреждение 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 xml:space="preserve">начальная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7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Амурска Амурского муниципального района Хабаровского края;</w:t>
      </w:r>
    </w:p>
    <w:p w14:paraId="3C4E8273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адрес: 682640, Хабаровский край, г. Амурск, пр. Октябрьский, 22;</w:t>
      </w:r>
    </w:p>
    <w:p w14:paraId="2AEF41E8" w14:textId="1296ACDC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8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="002A0456" w:rsidRPr="002A0456">
          <w:rPr>
            <w:rFonts w:ascii="Times New Roman" w:eastAsia="Andale Sans UI" w:hAnsi="Times New Roman" w:cs="Tahoma"/>
            <w:kern w:val="2"/>
            <w:sz w:val="28"/>
            <w:szCs w:val="28"/>
            <w:lang w:val="de-DE" w:eastAsia="fa-IR" w:bidi="fa-IR"/>
          </w:rPr>
          <w:t>9 г</w:t>
        </w:r>
      </w:smartTag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 Амурска Амурского муниципального района Хабаровского края;</w:t>
      </w:r>
    </w:p>
    <w:p w14:paraId="37C029BD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Юридический и фактический адрес: 682640, Хабаровский край, г. Амурск, пр. Комсомольский, 81а;</w:t>
      </w:r>
    </w:p>
    <w:p w14:paraId="620E03EF" w14:textId="41A88418" w:rsidR="002A0456" w:rsidRPr="002A0456" w:rsidRDefault="00407A0F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9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Муниципальное бюджетное общеобразовательное учреждение средняя общеобразовательная школа</w:t>
      </w:r>
      <w:r w:rsidR="002A0456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с. Ачан</w:t>
      </w:r>
    </w:p>
    <w:p w14:paraId="4EB9E494" w14:textId="77777777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682636, Хабаровский край, Амурский район, с. Ачан, ул. Таежная 20</w:t>
      </w:r>
    </w:p>
    <w:p w14:paraId="4C82EC2A" w14:textId="51CBA4A4" w:rsidR="002A0456" w:rsidRP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407A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bookmarkStart w:id="0" w:name="_Hlk113530515"/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 бюджетное общеобразовательное учреждение средняя общеобразовательная школа</w:t>
      </w:r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с. Вознесенское</w:t>
      </w:r>
    </w:p>
    <w:p w14:paraId="55AADE66" w14:textId="0C78059E" w:rsidR="002A0456" w:rsidRDefault="002A0456" w:rsidP="002A0456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682650, Хабаровский край, Амурский район, с. Вознесенское, ул. 35-летия Победы 17</w:t>
      </w:r>
    </w:p>
    <w:bookmarkEnd w:id="0"/>
    <w:p w14:paraId="21ABE4E8" w14:textId="77777777" w:rsidR="00CE7C8E" w:rsidRDefault="00407A0F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11.</w:t>
      </w:r>
      <w:r w:rsidR="008C5560" w:rsidRPr="008C5560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="008C5560"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Муниципальное бюджетное общеобразовательное учреждение средняя общеобразовательная школа</w:t>
      </w:r>
      <w:r w:rsidR="008C5560"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="008C5560"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с. </w:t>
      </w:r>
      <w:r w:rsidR="00462632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Болонь.</w:t>
      </w:r>
      <w:r w:rsidR="00CE7C8E" w:rsidRP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</w:p>
    <w:p w14:paraId="38713FF7" w14:textId="60E53ECD" w:rsidR="00CE7C8E" w:rsidRDefault="00CE7C8E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Хабаровский край, Амурский район, с.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Болонь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, ул.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Набережная,6.</w:t>
      </w:r>
    </w:p>
    <w:p w14:paraId="2D2D1E6C" w14:textId="3E0E300F" w:rsidR="00462632" w:rsidRPr="002A0456" w:rsidRDefault="00462632" w:rsidP="00462632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12.</w:t>
      </w:r>
      <w:r w:rsidRPr="00462632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Муниципальное бюджетное общеобразовательное учреждение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основная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общеобразовательная школа</w:t>
      </w:r>
      <w:r w:rsidRPr="002A0456">
        <w:rPr>
          <w:rFonts w:ascii="Times New Roman" w:eastAsia="Andale Sans UI" w:hAnsi="Times New Roman" w:cs="Tahoma"/>
          <w:color w:val="FF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с.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Джуен</w:t>
      </w:r>
    </w:p>
    <w:p w14:paraId="737C304C" w14:textId="09C0EB25" w:rsidR="00407A0F" w:rsidRPr="002A0456" w:rsidRDefault="00462632" w:rsidP="00CE7C8E">
      <w:pPr>
        <w:widowControl w:val="0"/>
        <w:tabs>
          <w:tab w:val="num" w:pos="-270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bookmarkStart w:id="1" w:name="_Hlk113530966"/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Юридический и фактический адрес: 6826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01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Хабаровский край, Амурский район, с. 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Джуен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ул. 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Центральная 7.</w:t>
      </w:r>
      <w:bookmarkEnd w:id="1"/>
    </w:p>
    <w:p w14:paraId="1722D26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Тип образовательного учреждения – учреждение дополнительного образования, основное предназначение которого – реализация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общеразвивающих программ физкультурно-спортивной направленности.</w:t>
      </w:r>
    </w:p>
    <w:p w14:paraId="2DEEDA71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ab/>
        <w:t>Основные задачи учреждения:</w:t>
      </w:r>
    </w:p>
    <w:p w14:paraId="3F3EE1CA" w14:textId="77777777" w:rsidR="002A0456" w:rsidRPr="002A0456" w:rsidRDefault="002A0456" w:rsidP="002A0456">
      <w:pPr>
        <w:tabs>
          <w:tab w:val="left" w:pos="0"/>
        </w:tabs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Courier New"/>
          <w:sz w:val="28"/>
          <w:szCs w:val="28"/>
          <w:lang w:val="de-D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ab/>
        <w:t>1.создание условий для всестороннего физического развития детей и подростков, укрепление их здоровья;</w:t>
      </w:r>
    </w:p>
    <w:p w14:paraId="6A68D9D2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2.привлечение детей и подростков к систематическим занятиям физической культурой и спортом;</w:t>
      </w:r>
    </w:p>
    <w:p w14:paraId="53794C84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3.формирование физических способностей обучающихся, достижение ими уровня спортивных успехов, соответствующих их способностям;</w:t>
      </w:r>
    </w:p>
    <w:p w14:paraId="6F794E20" w14:textId="77777777" w:rsidR="002A0456" w:rsidRPr="002A0456" w:rsidRDefault="002A0456" w:rsidP="002A04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  <w:lang w:val="x-none" w:eastAsia="ar-SA"/>
        </w:rPr>
      </w:pPr>
      <w:r w:rsidRPr="002A0456">
        <w:rPr>
          <w:rFonts w:ascii="Times New Roman" w:eastAsia="Times New Roman" w:hAnsi="Times New Roman" w:cs="Courier New"/>
          <w:sz w:val="28"/>
          <w:szCs w:val="28"/>
          <w:lang w:val="x-none" w:eastAsia="ar-SA"/>
        </w:rPr>
        <w:t>4.оказание всесторонней помощи образовательным учреждениям в организации массовой физкультурно-оздоровительной и спортивной работы;</w:t>
      </w:r>
    </w:p>
    <w:p w14:paraId="1BB70A3A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5. формирование культуры здорового и безопасного образа жизни;</w:t>
      </w:r>
    </w:p>
    <w:p w14:paraId="58101C6D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6.обеспечение духовно-нравственного, патриотического воспитания обучающихся;</w:t>
      </w:r>
    </w:p>
    <w:p w14:paraId="7D1F54C4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7.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выявление, развитие и поддержка талантливых обучающихся;</w:t>
      </w:r>
    </w:p>
    <w:p w14:paraId="3603D4DF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8.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профессиональная ориентация обучающихся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.</w:t>
      </w:r>
    </w:p>
    <w:p w14:paraId="4C0A379E" w14:textId="77777777" w:rsidR="002A0456" w:rsidRPr="002A0456" w:rsidRDefault="002A0456" w:rsidP="002A0456">
      <w:pPr>
        <w:widowControl w:val="0"/>
        <w:tabs>
          <w:tab w:val="left" w:pos="-2340"/>
        </w:tabs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Основным видом деятельности учреждения является реализация дополнительных общеобразовательных программ.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Школа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являясь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учреждением дополнительного образования, создана с целью спортивной подготовки детей, подростков и молодежи.</w:t>
      </w:r>
    </w:p>
    <w:p w14:paraId="3F04829D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Школа призвана способствовать удовлетворению потребности детей в занятиях физической культурой и спортом,</w:t>
      </w:r>
      <w:r w:rsidRPr="002A0456">
        <w:rPr>
          <w:rFonts w:ascii="Times New Roman" w:eastAsia="Andale Sans UI" w:hAnsi="Times New Roman" w:cs="Tahoma"/>
          <w:i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качеств, достижению уровня спортивных успехов сообразно способностям детей, подростков и молодежи на всех этапах образовательного процесса. </w:t>
      </w:r>
    </w:p>
    <w:p w14:paraId="2B138F30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053"/>
          <w:tab w:val="left" w:pos="1119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На этапе начальной подготовки ставятся задачи: привлечение максимально возможного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14:paraId="2868E939" w14:textId="77777777" w:rsidR="002A0456" w:rsidRPr="002A0456" w:rsidRDefault="002A0456" w:rsidP="002A0456">
      <w:pPr>
        <w:widowControl w:val="0"/>
        <w:tabs>
          <w:tab w:val="left" w:pos="0"/>
          <w:tab w:val="left" w:pos="142"/>
          <w:tab w:val="left" w:pos="1185"/>
          <w:tab w:val="left" w:pos="132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На учебно-тренировочном этапе: улучшение состояния здоровья, включая физическое развитие;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14:paraId="5BC7FFC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22AD625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highlight w:val="yellow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Этапы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 подготовки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и сроки освоения представлены в таблице:</w:t>
      </w:r>
    </w:p>
    <w:p w14:paraId="70A2A202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ind w:firstLine="567"/>
        <w:jc w:val="right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Таблица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1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.</w:t>
      </w:r>
    </w:p>
    <w:tbl>
      <w:tblPr>
        <w:tblW w:w="0" w:type="auto"/>
        <w:tblInd w:w="-317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3686"/>
        <w:gridCol w:w="2834"/>
      </w:tblGrid>
      <w:tr w:rsidR="002A0456" w:rsidRPr="002A0456" w14:paraId="611AEA54" w14:textId="77777777" w:rsidTr="00BC3A4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E10F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E102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176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Год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618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Загруженность учащихся</w:t>
            </w:r>
          </w:p>
          <w:p w14:paraId="0BDCF69F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в неделю (кол-во занятий)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FA4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Продолжительность одного занятия </w:t>
            </w:r>
          </w:p>
          <w:p w14:paraId="62A7F97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(академ. час)</w:t>
            </w:r>
          </w:p>
        </w:tc>
      </w:tr>
      <w:tr w:rsidR="002A0456" w:rsidRPr="002A0456" w14:paraId="5C45DBDA" w14:textId="77777777" w:rsidTr="00BC3A4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C8203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СО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4A3B3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весь период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F879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2-3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09E8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1-2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часа</w:t>
            </w:r>
          </w:p>
        </w:tc>
      </w:tr>
      <w:tr w:rsidR="002A0456" w:rsidRPr="002A0456" w14:paraId="6C2CA2C7" w14:textId="77777777" w:rsidTr="00BC3A45">
        <w:trPr>
          <w:cantSplit/>
          <w:trHeight w:hRule="exact" w:val="2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01A7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4A3D2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7F8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993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 часа</w:t>
            </w:r>
          </w:p>
        </w:tc>
      </w:tr>
      <w:tr w:rsidR="002A0456" w:rsidRPr="002A0456" w14:paraId="3EC44D87" w14:textId="77777777" w:rsidTr="00BC3A45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975F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4BA5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DFA4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3-4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2CB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 более 3 часов</w:t>
            </w:r>
          </w:p>
        </w:tc>
      </w:tr>
      <w:tr w:rsidR="002A0456" w:rsidRPr="002A0456" w14:paraId="15099E6C" w14:textId="77777777" w:rsidTr="00BC3A45">
        <w:trPr>
          <w:cantSplit/>
          <w:trHeight w:hRule="exact" w:val="28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F0E56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A800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1-2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AC8A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F23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2A0456" w:rsidRPr="002A0456" w14:paraId="1C43EE67" w14:textId="77777777" w:rsidTr="00BC3A45">
        <w:trPr>
          <w:cantSplit/>
          <w:trHeight w:hRule="exact" w:val="28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F58BF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C641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9865F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E28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 более 3,5 часов</w:t>
            </w:r>
          </w:p>
        </w:tc>
      </w:tr>
      <w:tr w:rsidR="002A0456" w:rsidRPr="002A0456" w14:paraId="68E2C2FB" w14:textId="77777777" w:rsidTr="00BC3A45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D9B37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876D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4-5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7C5D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B63A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не более 3,5 часов</w:t>
            </w:r>
          </w:p>
        </w:tc>
      </w:tr>
    </w:tbl>
    <w:p w14:paraId="5E5F174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10E22C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eastAsia="fa-IR" w:bidi="fa-IR"/>
        </w:rPr>
      </w:pPr>
    </w:p>
    <w:p w14:paraId="165896B7" w14:textId="1468A65A" w:rsidR="002A0456" w:rsidRPr="002A0456" w:rsidRDefault="002A0456" w:rsidP="002A0456">
      <w:pPr>
        <w:widowControl w:val="0"/>
        <w:suppressAutoHyphens/>
        <w:spacing w:after="0" w:line="100" w:lineRule="atLeast"/>
        <w:ind w:left="-284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1. Образовательная деятельность в 20</w:t>
      </w:r>
      <w:r w:rsidR="00407A0F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22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-20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2</w:t>
      </w:r>
      <w:r w:rsidR="00407A0F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 учебном году</w:t>
      </w:r>
    </w:p>
    <w:p w14:paraId="5F9AB855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1.1.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Н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аправления образовательной деятельности</w:t>
      </w:r>
    </w:p>
    <w:p w14:paraId="4D9E6FA7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</w:p>
    <w:p w14:paraId="522E48D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Основные направления образовательной деятельности МБУ ДЮСШ </w:t>
      </w:r>
    </w:p>
    <w:p w14:paraId="54AE0F0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г. Амурска: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</w:t>
      </w:r>
    </w:p>
    <w:p w14:paraId="3483DAC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4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с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оздание условий для осуществления образовательно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й деятельности и тренировочного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процесса в рамках дополнительного образования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области физической культуры и спорта;</w:t>
      </w:r>
    </w:p>
    <w:p w14:paraId="416D16EE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 w:firstLine="709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организация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подготовки спортивного резерва и спортсменов высокого уровня для достижения ими высоких спортивных результатов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11156DFF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iCs/>
          <w:color w:val="000000"/>
          <w:kern w:val="2"/>
          <w:sz w:val="28"/>
          <w:szCs w:val="28"/>
          <w:lang w:eastAsia="fa-IR" w:bidi="fa-IR"/>
        </w:rPr>
        <w:t xml:space="preserve">  </w:t>
      </w:r>
      <w:r w:rsidRPr="002A0456">
        <w:rPr>
          <w:rFonts w:ascii="Times New Roman" w:eastAsia="Andale Sans UI" w:hAnsi="Times New Roman" w:cs="Tahoma"/>
          <w:iCs/>
          <w:color w:val="000000"/>
          <w:kern w:val="2"/>
          <w:sz w:val="28"/>
          <w:szCs w:val="28"/>
          <w:lang w:eastAsia="fa-IR" w:bidi="fa-IR"/>
        </w:rPr>
        <w:tab/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предоставляет бесплатные образовательные услуги по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дополнительным предпрофессиональным и общеразвивающим программам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>физкультурно-спортивной направленности   в рамках муниципального задания.</w:t>
      </w:r>
    </w:p>
    <w:p w14:paraId="7E2998B0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</w:p>
    <w:p w14:paraId="1CD39BF7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1.2.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Организация образовательно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деятельности.</w:t>
      </w:r>
    </w:p>
    <w:p w14:paraId="7D13084D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15"/>
        <w:jc w:val="center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5E326D4E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Образовательная деятельность и учебно-тренировочный процесс в ДЮСШ осуществляется в соответствии с данной   Программой, годовым календарем спортивно-массовых мероприятий и расписанием учебно-тренировочных занятий.  </w:t>
      </w:r>
    </w:p>
    <w:p w14:paraId="4F982293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Обучение и воспитание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ведутся на русском языке. Школа реализует предоставленное государством право граждан РФ на получение дополнительного образования на родном языке.</w:t>
      </w:r>
    </w:p>
    <w:p w14:paraId="1A73480F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Обучение ведется по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дополнительным предпрофессиональным 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общеразвивающим программам физкультурно-спортивной направленности.</w:t>
      </w:r>
    </w:p>
    <w:p w14:paraId="53A0151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Базой для организации учебно-тренировочного процесса является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Обучение осуществляется по видам спорта: баскетбол, волейбол, плавание, футбол, лыжные гонки, борьба самбо, пауэрлифтинг, греко-римская борьба, бокс.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группы начальной подготовки принимаются дети, возраст которых к 1 сентября текущего года соответствует таблице 1.</w:t>
      </w:r>
    </w:p>
    <w:p w14:paraId="3F5591DB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jc w:val="right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  <w:t>Таблица 1.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347"/>
        <w:gridCol w:w="2736"/>
      </w:tblGrid>
      <w:tr w:rsidR="002A0456" w:rsidRPr="002A0456" w14:paraId="47488BB6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9667C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6D7A69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Вид спорта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0667" w14:textId="77777777" w:rsidR="002A0456" w:rsidRPr="002A0456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bCs/>
                <w:kern w:val="2"/>
                <w:sz w:val="28"/>
                <w:szCs w:val="28"/>
                <w:lang w:val="de-DE" w:eastAsia="fa-IR" w:bidi="fa-IR"/>
              </w:rPr>
              <w:t>Возраст детей</w:t>
            </w:r>
          </w:p>
        </w:tc>
      </w:tr>
      <w:tr w:rsidR="002A0456" w:rsidRPr="00D065F7" w14:paraId="453EE551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4AD58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1AD5D9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Волейбол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A73F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9 </w:t>
            </w: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лет </w:t>
            </w:r>
          </w:p>
        </w:tc>
      </w:tr>
      <w:tr w:rsidR="002A0456" w:rsidRPr="00D065F7" w14:paraId="564083BD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02E91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3737DB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Баскетбол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BD4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 лет</w:t>
            </w:r>
          </w:p>
        </w:tc>
      </w:tr>
      <w:tr w:rsidR="002A0456" w:rsidRPr="00D065F7" w14:paraId="3629A8AD" w14:textId="77777777" w:rsidTr="00BC3A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ACDB2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D81C596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Лыжны</w:t>
            </w: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е гонки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D81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 лет</w:t>
            </w:r>
          </w:p>
        </w:tc>
      </w:tr>
      <w:tr w:rsidR="002A0456" w:rsidRPr="00D065F7" w14:paraId="21805431" w14:textId="77777777" w:rsidTr="00BC3A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8D461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387DC8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4E7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 лет</w:t>
            </w:r>
          </w:p>
        </w:tc>
      </w:tr>
      <w:tr w:rsidR="002A0456" w:rsidRPr="00D065F7" w14:paraId="0AD54DD1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AA036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510B3D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1E9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 лет</w:t>
            </w:r>
          </w:p>
        </w:tc>
      </w:tr>
      <w:tr w:rsidR="002A0456" w:rsidRPr="00D065F7" w14:paraId="14FB7FEE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6FA0F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083CE97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Борьба самбо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917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 лет</w:t>
            </w:r>
          </w:p>
        </w:tc>
      </w:tr>
      <w:tr w:rsidR="002A0456" w:rsidRPr="00D065F7" w14:paraId="6FE87EAE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78643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965FAE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Греко-римская борьба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578C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 лет</w:t>
            </w:r>
          </w:p>
        </w:tc>
      </w:tr>
      <w:tr w:rsidR="002A0456" w:rsidRPr="00D065F7" w14:paraId="241D9A6B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DDD6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5B21B3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AA65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 лет</w:t>
            </w:r>
          </w:p>
        </w:tc>
      </w:tr>
      <w:tr w:rsidR="002A0456" w:rsidRPr="00D065F7" w14:paraId="6E7013DF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9B76A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BE2E5B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285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 лет</w:t>
            </w:r>
          </w:p>
        </w:tc>
      </w:tr>
      <w:tr w:rsidR="002A0456" w:rsidRPr="00D065F7" w14:paraId="05746780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74014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223905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B64" w14:textId="77777777" w:rsidR="002A0456" w:rsidRPr="00D065F7" w:rsidRDefault="002A0456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 лет</w:t>
            </w:r>
          </w:p>
        </w:tc>
      </w:tr>
      <w:tr w:rsidR="00DB450F" w:rsidRPr="00D065F7" w14:paraId="402CAAF6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0868B" w14:textId="11F58001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6616F" w14:textId="2130CB00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981F" w14:textId="08722EA5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 год</w:t>
            </w:r>
          </w:p>
        </w:tc>
      </w:tr>
      <w:tr w:rsidR="00DB450F" w:rsidRPr="002A0456" w14:paraId="5FCFD224" w14:textId="77777777" w:rsidTr="00BC3A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4A2B6" w14:textId="00CC5C69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12FAB5" w14:textId="152DD6F3" w:rsidR="00DB450F" w:rsidRPr="00D065F7" w:rsidRDefault="00DB450F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left="102"/>
              <w:jc w:val="both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Спортивный туризм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C62" w14:textId="61242364" w:rsidR="00DB450F" w:rsidRPr="002A0456" w:rsidRDefault="00D065F7" w:rsidP="002A0456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100" w:lineRule="atLeast"/>
              <w:ind w:firstLine="567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 лет</w:t>
            </w:r>
          </w:p>
        </w:tc>
      </w:tr>
    </w:tbl>
    <w:p w14:paraId="5DB34781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eastAsia="fa-IR" w:bidi="fa-IR"/>
        </w:rPr>
      </w:pPr>
    </w:p>
    <w:p w14:paraId="41CB0DEF" w14:textId="634A2BF6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ab/>
        <w:t xml:space="preserve"> В ДЮСШ г. Амурска н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ачало учебного года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="00DB45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сентября 202</w:t>
      </w:r>
      <w:r w:rsidR="00DB45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года.  Заканчивается учебный год 31 августа 202</w:t>
      </w:r>
      <w:r w:rsidR="00DB45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года.</w:t>
      </w:r>
    </w:p>
    <w:p w14:paraId="25E25D2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Продолжительность и периодизация спортивной подготовки зависит от специфики вида спорта, календаря спортивных соревнований и осуществляется в соответствии программ по видам спорта. </w:t>
      </w:r>
    </w:p>
    <w:p w14:paraId="781C2DAE" w14:textId="36B21A98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организует работу в течение всего календарного года. В </w:t>
      </w:r>
      <w:r w:rsidR="00407A0F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каникулярное время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могут быть организованы учебно-тренировочные сборы и спортивно-оздоровительный лагерь.</w:t>
      </w:r>
    </w:p>
    <w:p w14:paraId="6C1152DC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>Основными формами организации учебно-тренировочного процесса являются: групповые учебно-тренировочные и теоретические занят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обучения), участие в соревнованиях, матчевых встречах, учебно-тренировочных сборах в условиях спортивно-оздоровительного лагеря и перед соревнованиями, инструкторская и судейская практика.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>Количество учебных часов в неделю на каждую группу, периодичность занятия каждой группы устанавливается с учетом учебной программы, года обучения, возраста учащихся, результативности деятельности и утверждается директором.</w:t>
      </w:r>
    </w:p>
    <w:p w14:paraId="6FA4BC6D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14:paraId="1DDDA134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Распределение учащихся по видам спорта.</w:t>
      </w:r>
    </w:p>
    <w:p w14:paraId="5A7E0841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640" w:type="dxa"/>
        <w:tblInd w:w="-431" w:type="dxa"/>
        <w:tblLook w:val="01E0" w:firstRow="1" w:lastRow="1" w:firstColumn="1" w:lastColumn="1" w:noHBand="0" w:noVBand="0"/>
      </w:tblPr>
      <w:tblGrid>
        <w:gridCol w:w="993"/>
        <w:gridCol w:w="2977"/>
        <w:gridCol w:w="2268"/>
        <w:gridCol w:w="1701"/>
        <w:gridCol w:w="1701"/>
      </w:tblGrid>
      <w:tr w:rsidR="00D065F7" w:rsidRPr="00D065F7" w14:paraId="2CB4E3A7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2D67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B285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Вид 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539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тренеров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6EF8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F2E5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eastAsia="fa-IR" w:bidi="fa-IR"/>
              </w:rPr>
              <w:t>Кол-во детей</w:t>
            </w:r>
          </w:p>
        </w:tc>
      </w:tr>
      <w:tr w:rsidR="00D065F7" w:rsidRPr="00D065F7" w14:paraId="2155F03E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ACE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623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2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4A0F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211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35</w:t>
            </w:r>
          </w:p>
        </w:tc>
      </w:tr>
      <w:tr w:rsidR="00D065F7" w:rsidRPr="00D065F7" w14:paraId="138CF91A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3ABC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31AF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баскетбол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C4A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41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E16D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40</w:t>
            </w:r>
          </w:p>
        </w:tc>
      </w:tr>
      <w:tr w:rsidR="00D065F7" w:rsidRPr="00D065F7" w14:paraId="6B93F95C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2081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4C85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C0F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37E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3E1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136</w:t>
            </w:r>
          </w:p>
        </w:tc>
      </w:tr>
      <w:tr w:rsidR="00D065F7" w:rsidRPr="00D065F7" w14:paraId="5E8AE709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2A78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14BC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53A8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1F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179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293</w:t>
            </w:r>
          </w:p>
        </w:tc>
      </w:tr>
      <w:tr w:rsidR="00D065F7" w:rsidRPr="00D065F7" w14:paraId="31512F90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3A6F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78F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пауэрлифтинг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787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ECB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909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70</w:t>
            </w:r>
          </w:p>
        </w:tc>
      </w:tr>
      <w:tr w:rsidR="00D065F7" w:rsidRPr="00D065F7" w14:paraId="33401353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735E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9EA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Борьба самбо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39D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40D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A4A5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163</w:t>
            </w:r>
          </w:p>
        </w:tc>
      </w:tr>
      <w:tr w:rsidR="00D065F7" w:rsidRPr="00D065F7" w14:paraId="0576EA81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38A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84C0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бокс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BB27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9551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2F94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75</w:t>
            </w:r>
          </w:p>
        </w:tc>
      </w:tr>
      <w:tr w:rsidR="00D065F7" w:rsidRPr="00D065F7" w14:paraId="268FAE39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110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51C4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Лыжные гонки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67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959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A091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222</w:t>
            </w:r>
          </w:p>
        </w:tc>
      </w:tr>
      <w:tr w:rsidR="00D065F7" w:rsidRPr="00D065F7" w14:paraId="4B982C70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887C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FDB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Греко-римская борьба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139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FF5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78F4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</w:tr>
      <w:tr w:rsidR="00D065F7" w:rsidRPr="00D065F7" w14:paraId="6360CFA8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B20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D117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Северное многоборье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B7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40F5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C7DA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108</w:t>
            </w:r>
          </w:p>
        </w:tc>
      </w:tr>
      <w:tr w:rsidR="00D065F7" w:rsidRPr="00D065F7" w14:paraId="6293E86D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5B97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77D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Дартс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2C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03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DACE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</w:tr>
      <w:tr w:rsidR="00D065F7" w:rsidRPr="00D065F7" w14:paraId="32F3B229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46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1EFC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Спортивный туризм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2E5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404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BCA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45</w:t>
            </w:r>
          </w:p>
        </w:tc>
      </w:tr>
      <w:tr w:rsidR="00D065F7" w:rsidRPr="00D065F7" w14:paraId="76057CD5" w14:textId="77777777" w:rsidTr="00D065F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9733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highlight w:val="yellow"/>
                <w:lang w:eastAsia="fa-IR" w:bidi="fa-I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643A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A12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7E6" w14:textId="77777777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B7B5" w14:textId="1AC7593C" w:rsidR="00D065F7" w:rsidRPr="00D065F7" w:rsidRDefault="00D065F7" w:rsidP="00D065F7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12</w:t>
            </w:r>
            <w:r w:rsidR="002860E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21</w:t>
            </w:r>
          </w:p>
        </w:tc>
      </w:tr>
    </w:tbl>
    <w:p w14:paraId="06F74D20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p w14:paraId="58568822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Время и последовательность занятий учебных групп в течение дня и недели определяется расписанием занятий.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Расписание занятий составляется администрацией и утверждается директором. </w:t>
      </w:r>
    </w:p>
    <w:p w14:paraId="0AB17372" w14:textId="0B6429F1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Рабочее время 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тренера-преподавателя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исчисляется в а</w:t>
      </w:r>
      <w:r w:rsidR="00407A0F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>кадемических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часах.</w:t>
      </w: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В соответствии со спецификой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как учреждения физкультурно-спортивной направленности учебные занятия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по лыжным гонкам, плаванию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проводятся спаренными. Продолжительность одного академического часа-45 минут. Другая часть педагогической работы, требующая затрат рабочего времени, которое не конкретизировано по количеству часов, вытекает из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 xml:space="preserve">должностных обязанностей тренеров-преподавателей, предусмотренных Уставом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правилами внутреннего трудового распорядка, </w:t>
      </w:r>
      <w:r w:rsidR="00CE7C8E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профессионльными стадартами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и регулируется графиками и планами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работы, в т.ч. личными планами педагогического работника.</w:t>
      </w:r>
    </w:p>
    <w:p w14:paraId="54A68FE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Проведение занятий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организуется по группам. В зависимости от этапа подготовки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обучающихся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на каждом отделении занятия проводятся в группах: начальной подготовки (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НП), учебно-тренировочных (УТ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 в спортивно-оздоровительных (СО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) группах. </w:t>
      </w:r>
    </w:p>
    <w:p w14:paraId="14EAEF81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13F2DAE4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Распределение учащихся по группам</w:t>
      </w:r>
    </w:p>
    <w:p w14:paraId="66C42B0D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413" w:type="dxa"/>
        <w:tblInd w:w="-252" w:type="dxa"/>
        <w:tblLook w:val="01E0" w:firstRow="1" w:lastRow="1" w:firstColumn="1" w:lastColumn="1" w:noHBand="0" w:noVBand="0"/>
      </w:tblPr>
      <w:tblGrid>
        <w:gridCol w:w="1807"/>
        <w:gridCol w:w="876"/>
        <w:gridCol w:w="876"/>
        <w:gridCol w:w="876"/>
        <w:gridCol w:w="841"/>
        <w:gridCol w:w="841"/>
        <w:gridCol w:w="841"/>
        <w:gridCol w:w="841"/>
        <w:gridCol w:w="767"/>
        <w:gridCol w:w="847"/>
      </w:tblGrid>
      <w:tr w:rsidR="002A0456" w:rsidRPr="00D065F7" w14:paraId="1139BEE4" w14:textId="77777777" w:rsidTr="00BC3A45">
        <w:trPr>
          <w:trHeight w:val="2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83D7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группы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9B15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ГНП-1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5583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ГНП-2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571C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ГНП-3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A2D0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F701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B5B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4B4F" w14:textId="388B2F1D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УТГ-4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C07D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СОГ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2406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всего</w:t>
            </w:r>
          </w:p>
        </w:tc>
      </w:tr>
      <w:tr w:rsidR="002A0456" w:rsidRPr="00D065F7" w14:paraId="60175966" w14:textId="77777777" w:rsidTr="00BC3A45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9F5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 групп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10A2" w14:textId="302C5ADD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EE98" w14:textId="645044D1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0B99" w14:textId="779E9B33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9FE8" w14:textId="7F135740" w:rsidR="002A0456" w:rsidRPr="00D065F7" w:rsidRDefault="002279D0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7161" w14:textId="515B533D" w:rsidR="002A0456" w:rsidRPr="00D065F7" w:rsidRDefault="00D065F7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77DF" w14:textId="63794895" w:rsidR="002A0456" w:rsidRPr="00D065F7" w:rsidRDefault="00D065F7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737D" w14:textId="4E9B399C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5535" w14:textId="115D7D25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A114" w14:textId="0096BA3A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7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3</w:t>
            </w:r>
          </w:p>
        </w:tc>
      </w:tr>
      <w:tr w:rsidR="002A0456" w:rsidRPr="00D065F7" w14:paraId="27135953" w14:textId="77777777" w:rsidTr="00BC3A45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5C9" w14:textId="77777777" w:rsidR="002A0456" w:rsidRPr="00D065F7" w:rsidRDefault="002A0456" w:rsidP="002A0456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val="de-DE" w:eastAsia="fa-IR" w:bidi="fa-IR"/>
              </w:rPr>
              <w:t>кол-во учащихся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4A43" w14:textId="014C274A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CB20" w14:textId="4EC13995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13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5BD8" w14:textId="322D4461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6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69C7" w14:textId="604AAC2B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B7F4" w14:textId="1E2B5784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027A" w14:textId="2B4FA4B1" w:rsidR="002A0456" w:rsidRPr="00D065F7" w:rsidRDefault="00D065F7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73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DF75" w14:textId="3166F46A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5CE0" w14:textId="7659477E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44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E141" w14:textId="1976AC7C" w:rsidR="002A0456" w:rsidRPr="00D065F7" w:rsidRDefault="002279D0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12</w:t>
            </w:r>
            <w:r w:rsidR="00D065F7" w:rsidRPr="00D065F7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21</w:t>
            </w:r>
          </w:p>
        </w:tc>
      </w:tr>
    </w:tbl>
    <w:p w14:paraId="2C568F68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0FC862D9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Образовательная деятельность 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тренировочный процесс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организуются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в соответствии с системой многолетней подготовки спортсменов.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Условия комплектования, п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родолжительность обучения, объем тренировочной нагрузки на всех этапах подготовки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по годам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представлены в таблице:</w:t>
      </w:r>
    </w:p>
    <w:p w14:paraId="1584DF0C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rPr>
          <w:rFonts w:ascii="Times New Roman" w:eastAsia="Andale Sans UI" w:hAnsi="Times New Roman" w:cs="Tahoma"/>
          <w:b/>
          <w:kern w:val="2"/>
          <w:sz w:val="28"/>
          <w:szCs w:val="28"/>
          <w:lang w:val="de-DE" w:eastAsia="fa-IR" w:bidi="fa-IR"/>
        </w:rPr>
      </w:pPr>
    </w:p>
    <w:p w14:paraId="256D9C63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У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чебный план на 43 недели учебно-тренировочной и соревновательной деятельности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в ДЮСШ (в часах)</w:t>
      </w:r>
    </w:p>
    <w:p w14:paraId="79155150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Волейбол</w:t>
      </w:r>
    </w:p>
    <w:p w14:paraId="41DD519D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bCs/>
          <w:color w:val="C00000"/>
          <w:kern w:val="2"/>
          <w:sz w:val="24"/>
          <w:szCs w:val="24"/>
          <w:lang w:eastAsia="fa-IR" w:bidi="fa-IR"/>
        </w:rPr>
      </w:pPr>
    </w:p>
    <w:tbl>
      <w:tblPr>
        <w:tblW w:w="963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20"/>
        <w:gridCol w:w="1559"/>
        <w:gridCol w:w="1701"/>
        <w:gridCol w:w="2155"/>
        <w:gridCol w:w="2296"/>
      </w:tblGrid>
      <w:tr w:rsidR="002A0456" w:rsidRPr="002A0456" w14:paraId="066347A8" w14:textId="77777777" w:rsidTr="00BC3A4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0CF12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-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ние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D9F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300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4438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716EF87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493F4985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4E0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количество учебных часов в неделю</w:t>
            </w:r>
          </w:p>
        </w:tc>
      </w:tr>
      <w:tr w:rsidR="002A0456" w:rsidRPr="002A0456" w14:paraId="0985F4C5" w14:textId="77777777" w:rsidTr="00BC3A4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FF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5BFD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7CC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E5E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130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</w:tbl>
    <w:p w14:paraId="730BD027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14:paraId="273D56EA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Плавание</w:t>
      </w:r>
    </w:p>
    <w:p w14:paraId="773C1477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</w:p>
    <w:tbl>
      <w:tblPr>
        <w:tblW w:w="9723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068"/>
        <w:gridCol w:w="1436"/>
        <w:gridCol w:w="1701"/>
        <w:gridCol w:w="1985"/>
        <w:gridCol w:w="2533"/>
      </w:tblGrid>
      <w:tr w:rsidR="002A0456" w:rsidRPr="002A0456" w14:paraId="214D2C4D" w14:textId="77777777" w:rsidTr="00BC3A45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01AE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522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186E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645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647CABC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1DD5E7CD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7166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количество учебных часов в неделю</w:t>
            </w:r>
          </w:p>
        </w:tc>
      </w:tr>
      <w:tr w:rsidR="002A0456" w:rsidRPr="002A0456" w14:paraId="739C59E1" w14:textId="77777777" w:rsidTr="00BC3A45">
        <w:trPr>
          <w:trHeight w:val="314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3C1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  <w:p w14:paraId="7F725DE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НП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095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9F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EC8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BE3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6</w:t>
            </w:r>
          </w:p>
        </w:tc>
      </w:tr>
      <w:tr w:rsidR="002A0456" w:rsidRPr="002A0456" w14:paraId="47ADD4CF" w14:textId="77777777" w:rsidTr="00BC3A45">
        <w:trPr>
          <w:trHeight w:val="314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10B0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04D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318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D85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371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9</w:t>
            </w:r>
          </w:p>
        </w:tc>
      </w:tr>
      <w:tr w:rsidR="002A0456" w:rsidRPr="002A0456" w14:paraId="7D165011" w14:textId="77777777" w:rsidTr="00BC3A45">
        <w:trPr>
          <w:trHeight w:val="314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E668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227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CEE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73C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F58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0</w:t>
            </w:r>
          </w:p>
        </w:tc>
      </w:tr>
      <w:tr w:rsidR="002A0456" w:rsidRPr="002A0456" w14:paraId="08E709E2" w14:textId="77777777" w:rsidTr="00BC3A45">
        <w:trPr>
          <w:trHeight w:val="25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A63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  <w:p w14:paraId="1F96A45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8E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871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D3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A4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12</w:t>
            </w:r>
          </w:p>
        </w:tc>
      </w:tr>
      <w:tr w:rsidR="002A0456" w:rsidRPr="002A0456" w14:paraId="443A1D2F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DB26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58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866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8D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5B1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</w:tr>
      <w:tr w:rsidR="002A0456" w:rsidRPr="002A0456" w14:paraId="6B12AC3B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7004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81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08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F6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CA8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2A0456" w:rsidRPr="002A0456" w14:paraId="5B9A6107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31B1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409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4 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E2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DB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20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</w:tr>
      <w:tr w:rsidR="002A0456" w:rsidRPr="002A0456" w14:paraId="72EA6032" w14:textId="77777777" w:rsidTr="00BC3A45">
        <w:trPr>
          <w:trHeight w:val="83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892302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lastRenderedPageBreak/>
              <w:t>СО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0D8EC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E9D5D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7EB81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26ADC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</w:tbl>
    <w:p w14:paraId="24795C1F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CFD1C6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ind w:firstLine="426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Футбол</w:t>
      </w:r>
    </w:p>
    <w:p w14:paraId="65AF81D4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100" w:lineRule="atLeast"/>
        <w:ind w:firstLine="426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847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068"/>
        <w:gridCol w:w="1418"/>
        <w:gridCol w:w="1701"/>
        <w:gridCol w:w="1985"/>
        <w:gridCol w:w="2675"/>
      </w:tblGrid>
      <w:tr w:rsidR="002A0456" w:rsidRPr="002A0456" w14:paraId="07B8E26E" w14:textId="77777777" w:rsidTr="00BC3A45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873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3E9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5A3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5DB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3842699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66D92C87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281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4CA597A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16B257E3" w14:textId="77777777" w:rsidTr="00BC3A45">
        <w:trPr>
          <w:trHeight w:val="31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3EDF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D19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933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FE3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B41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2A0456" w:rsidRPr="002A0456" w14:paraId="23BA96AD" w14:textId="77777777" w:rsidTr="00BC3A45">
        <w:trPr>
          <w:trHeight w:val="31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5E67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856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E25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11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B3F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</w:tr>
      <w:tr w:rsidR="002A0456" w:rsidRPr="002A0456" w14:paraId="4891E9CD" w14:textId="77777777" w:rsidTr="00BC3A45">
        <w:trPr>
          <w:trHeight w:val="25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334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  <w:p w14:paraId="6F44039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46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641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E4A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938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12</w:t>
            </w:r>
          </w:p>
        </w:tc>
      </w:tr>
      <w:tr w:rsidR="002A0456" w:rsidRPr="002A0456" w14:paraId="29494DCC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410E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78E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D0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12-15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A9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4D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16</w:t>
            </w:r>
          </w:p>
        </w:tc>
      </w:tr>
      <w:tr w:rsidR="002A0456" w:rsidRPr="002A0456" w14:paraId="60F66FB7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5ECD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A8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BA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16-18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5BB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1D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18</w:t>
            </w:r>
          </w:p>
        </w:tc>
      </w:tr>
      <w:tr w:rsidR="002A0456" w:rsidRPr="002A0456" w14:paraId="622C779C" w14:textId="77777777" w:rsidTr="00BC3A45">
        <w:trPr>
          <w:trHeight w:val="2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28A72E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27889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6FE08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C3FB7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A51BE9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</w:tbl>
    <w:p w14:paraId="5EF57DD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0AE905E9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Баскетбол</w:t>
      </w:r>
    </w:p>
    <w:p w14:paraId="28947198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tbl>
      <w:tblPr>
        <w:tblW w:w="9883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210"/>
        <w:gridCol w:w="1436"/>
        <w:gridCol w:w="1701"/>
        <w:gridCol w:w="1985"/>
        <w:gridCol w:w="2551"/>
      </w:tblGrid>
      <w:tr w:rsidR="002A0456" w:rsidRPr="002A0456" w14:paraId="2C6B9C80" w14:textId="77777777" w:rsidTr="00BC3A45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A5A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bookmarkStart w:id="2" w:name="_Hlk113532349"/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559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F5E6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4330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2BA24F9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0CD54FA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22D8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количество учебных часов в неделю</w:t>
            </w:r>
          </w:p>
        </w:tc>
      </w:tr>
      <w:tr w:rsidR="002A0456" w:rsidRPr="002A0456" w14:paraId="0BABD9E0" w14:textId="77777777" w:rsidTr="00BC3A45">
        <w:trPr>
          <w:trHeight w:val="314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FA0DC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E0E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D49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449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CEC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9</w:t>
            </w:r>
          </w:p>
        </w:tc>
      </w:tr>
      <w:tr w:rsidR="002A0456" w:rsidRPr="002A0456" w14:paraId="6DAFD83F" w14:textId="77777777" w:rsidTr="00BC3A45">
        <w:trPr>
          <w:trHeight w:val="314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2CBB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F14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077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FFF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20A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</w:tr>
      <w:tr w:rsidR="002A0456" w:rsidRPr="002A0456" w14:paraId="6D4286FD" w14:textId="77777777" w:rsidTr="00BC3A45">
        <w:trPr>
          <w:trHeight w:val="25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D59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8AB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F3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B63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6FB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12</w:t>
            </w:r>
          </w:p>
        </w:tc>
      </w:tr>
      <w:tr w:rsidR="002A0456" w:rsidRPr="002A0456" w14:paraId="1A530DB7" w14:textId="77777777" w:rsidTr="00BC3A45">
        <w:trPr>
          <w:trHeight w:val="27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1963E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D8596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6ACD1E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BDB08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1E814B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bookmarkEnd w:id="2"/>
    </w:tbl>
    <w:p w14:paraId="7F41D56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1BA5E6C2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Бокс</w:t>
      </w:r>
    </w:p>
    <w:tbl>
      <w:tblPr>
        <w:tblW w:w="986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210"/>
        <w:gridCol w:w="1436"/>
        <w:gridCol w:w="1701"/>
        <w:gridCol w:w="1985"/>
        <w:gridCol w:w="2533"/>
      </w:tblGrid>
      <w:tr w:rsidR="002A0456" w:rsidRPr="002A0456" w14:paraId="20AA11A2" w14:textId="77777777" w:rsidTr="00BC3A45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557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06B9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E14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C37E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7AA5B826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429681E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CE7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Количество</w:t>
            </w:r>
          </w:p>
          <w:p w14:paraId="3DB69620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учебных часов в неделю</w:t>
            </w:r>
          </w:p>
        </w:tc>
      </w:tr>
      <w:tr w:rsidR="002A0456" w:rsidRPr="002A0456" w14:paraId="6CC98A1A" w14:textId="77777777" w:rsidTr="00BC3A45">
        <w:trPr>
          <w:trHeight w:val="314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33CAF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CE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54A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EA0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FA7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2A0456" w:rsidRPr="002A0456" w14:paraId="1CECD486" w14:textId="77777777" w:rsidTr="00BC3A45">
        <w:trPr>
          <w:trHeight w:val="314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0B79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D68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F45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DFF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DF8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</w:tr>
      <w:tr w:rsidR="002A0456" w:rsidRPr="002A0456" w14:paraId="68ED3288" w14:textId="77777777" w:rsidTr="00BC3A45">
        <w:trPr>
          <w:trHeight w:val="25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F0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4B9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9CB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6B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145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</w:tr>
      <w:tr w:rsidR="002A0456" w:rsidRPr="002A0456" w14:paraId="1C8DE971" w14:textId="77777777" w:rsidTr="00BC3A45">
        <w:trPr>
          <w:trHeight w:val="54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87EF1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lastRenderedPageBreak/>
              <w:t>СО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AE733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46EE9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FC340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C24997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</w:tbl>
    <w:p w14:paraId="0B4167C0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14:paraId="6735E01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Самбо</w:t>
      </w:r>
    </w:p>
    <w:tbl>
      <w:tblPr>
        <w:tblW w:w="9865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068"/>
        <w:gridCol w:w="1549"/>
        <w:gridCol w:w="1701"/>
        <w:gridCol w:w="1985"/>
        <w:gridCol w:w="2562"/>
      </w:tblGrid>
      <w:tr w:rsidR="002A0456" w:rsidRPr="002A0456" w14:paraId="42B646D9" w14:textId="77777777" w:rsidTr="00BC3A45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3DD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D06D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C595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B2C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494E76D8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6232296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A565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71B4DE0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25CE1177" w14:textId="77777777" w:rsidTr="00BC3A45">
        <w:trPr>
          <w:trHeight w:val="314"/>
        </w:trPr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D55C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252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373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F2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31E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</w:tr>
      <w:tr w:rsidR="002A0456" w:rsidRPr="002A0456" w14:paraId="688BBF42" w14:textId="77777777" w:rsidTr="00BC3A45">
        <w:trPr>
          <w:trHeight w:val="836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0B6D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D07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0D6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C31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2C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</w:tr>
      <w:tr w:rsidR="002A0456" w:rsidRPr="002A0456" w14:paraId="78446B8A" w14:textId="77777777" w:rsidTr="00BC3A45">
        <w:trPr>
          <w:trHeight w:val="836"/>
        </w:trPr>
        <w:tc>
          <w:tcPr>
            <w:tcW w:w="20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540CF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42C61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73D49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6EE43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CF6AE3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</w:tr>
    </w:tbl>
    <w:p w14:paraId="73DE8E9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3C11CBB7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Лыжные гонки</w:t>
      </w:r>
    </w:p>
    <w:tbl>
      <w:tblPr>
        <w:tblW w:w="9883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068"/>
        <w:gridCol w:w="1549"/>
        <w:gridCol w:w="1701"/>
        <w:gridCol w:w="1985"/>
        <w:gridCol w:w="2580"/>
      </w:tblGrid>
      <w:tr w:rsidR="002A0456" w:rsidRPr="002A0456" w14:paraId="177687CC" w14:textId="77777777" w:rsidTr="00BC3A45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0B9E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6199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031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B73C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78144FA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3E400E0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3A6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4B94686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0DE5CC0C" w14:textId="77777777" w:rsidTr="00BC3A45">
        <w:trPr>
          <w:trHeight w:val="314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4560E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32B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C2A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DD5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DD1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2A0456" w:rsidRPr="002A0456" w14:paraId="5AC6AB31" w14:textId="77777777" w:rsidTr="00BC3A45">
        <w:trPr>
          <w:trHeight w:val="314"/>
        </w:trPr>
        <w:tc>
          <w:tcPr>
            <w:tcW w:w="2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922B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631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8A0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0C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1BC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</w:tr>
      <w:tr w:rsidR="002A0456" w:rsidRPr="002A0456" w14:paraId="14FEEF95" w14:textId="77777777" w:rsidTr="00BC3A45">
        <w:trPr>
          <w:trHeight w:val="250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C4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  <w:p w14:paraId="7755BCB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3F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31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350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10-12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E2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12</w:t>
            </w:r>
          </w:p>
        </w:tc>
      </w:tr>
      <w:tr w:rsidR="002A0456" w:rsidRPr="002A0456" w14:paraId="73DC9DF5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F090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781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D18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14-15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640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10-12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36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</w:tr>
      <w:tr w:rsidR="002A0456" w:rsidRPr="002A0456" w14:paraId="54C16335" w14:textId="77777777" w:rsidTr="00BC3A45">
        <w:trPr>
          <w:trHeight w:val="275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A887" w14:textId="77777777" w:rsidR="002A0456" w:rsidRPr="002A0456" w:rsidRDefault="002A0456" w:rsidP="002A0456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2BD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4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C1F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16-1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AE5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8-10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E7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</w:t>
            </w:r>
          </w:p>
        </w:tc>
      </w:tr>
      <w:tr w:rsidR="002A0456" w:rsidRPr="002A0456" w14:paraId="46F4FF3C" w14:textId="77777777" w:rsidTr="00BC3A45">
        <w:trPr>
          <w:trHeight w:val="2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07C6E4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5DC1D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A22B8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7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 xml:space="preserve">-18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2D30C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F743E8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</w:tbl>
    <w:p w14:paraId="3FF0867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0963BC7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Греко-римская борьба</w:t>
      </w:r>
    </w:p>
    <w:tbl>
      <w:tblPr>
        <w:tblW w:w="992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985"/>
        <w:gridCol w:w="2552"/>
      </w:tblGrid>
      <w:tr w:rsidR="002A0456" w:rsidRPr="002A0456" w14:paraId="62273FA9" w14:textId="77777777" w:rsidTr="00BC3A4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1889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78D2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EF1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7D2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5F710A9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0EAF43A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40FD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5B443161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03F71A54" w14:textId="77777777" w:rsidTr="00BC3A45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260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УТ-1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3A19D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F62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97C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841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2A0456" w:rsidRPr="002A0456" w14:paraId="514C0F59" w14:textId="77777777" w:rsidTr="00BC3A45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B0D" w14:textId="1FC84D79" w:rsidR="002A0456" w:rsidRPr="002A0456" w:rsidRDefault="00434AF2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F96F4" w14:textId="56A403F3" w:rsidR="002A0456" w:rsidRPr="002A0456" w:rsidRDefault="00434AF2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D1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7-18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505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143B" w14:textId="29FA724F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  <w:r w:rsidR="00434AF2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-9</w:t>
            </w:r>
          </w:p>
        </w:tc>
      </w:tr>
    </w:tbl>
    <w:p w14:paraId="6DF5BA19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06F13916" w14:textId="78C3DA2C" w:rsid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0C95D4FB" w14:textId="6B18528F" w:rsidR="00D065F7" w:rsidRDefault="00D065F7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1F242CB1" w14:textId="77777777" w:rsidR="00D065F7" w:rsidRPr="002A0456" w:rsidRDefault="00D065F7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6F27B8F6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61EFA981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Пауэрлифтинг</w:t>
      </w:r>
    </w:p>
    <w:tbl>
      <w:tblPr>
        <w:tblW w:w="9723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2210"/>
        <w:gridCol w:w="1549"/>
        <w:gridCol w:w="1701"/>
        <w:gridCol w:w="1985"/>
        <w:gridCol w:w="2278"/>
      </w:tblGrid>
      <w:tr w:rsidR="002A0456" w:rsidRPr="002A0456" w14:paraId="743CE004" w14:textId="77777777" w:rsidTr="00BC3A45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A8AF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DD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3A96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76E5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11CBDFF9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555C107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E012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5873F9A4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0DFCBE7E" w14:textId="77777777" w:rsidTr="00BC3A45">
        <w:trPr>
          <w:trHeight w:val="314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F8AE" w14:textId="77777777" w:rsidR="002A0456" w:rsidRPr="002A0456" w:rsidRDefault="002A0456" w:rsidP="002A045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158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F8F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1D0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697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</w:t>
            </w:r>
          </w:p>
        </w:tc>
      </w:tr>
      <w:tr w:rsidR="002A0456" w:rsidRPr="002A0456" w14:paraId="03D43186" w14:textId="77777777" w:rsidTr="00BC3A45">
        <w:trPr>
          <w:trHeight w:val="836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4AD7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УТ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387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358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14-16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52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3C9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4</w:t>
            </w:r>
          </w:p>
        </w:tc>
      </w:tr>
      <w:tr w:rsidR="002A0456" w:rsidRPr="002A0456" w14:paraId="12BA03A5" w14:textId="77777777" w:rsidTr="00BC3A45">
        <w:trPr>
          <w:trHeight w:val="836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7C9706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ACDF9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C889E" w14:textId="77777777" w:rsidR="002A0456" w:rsidRPr="002A0456" w:rsidRDefault="002A0456" w:rsidP="002A0456">
            <w:pPr>
              <w:widowControl w:val="0"/>
              <w:tabs>
                <w:tab w:val="left" w:pos="426"/>
              </w:tabs>
              <w:suppressAutoHyphens/>
              <w:spacing w:before="280" w:after="28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15-17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21A52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089E9F" w14:textId="77777777" w:rsidR="002A0456" w:rsidRPr="002A0456" w:rsidRDefault="002A0456" w:rsidP="002A0456">
            <w:pPr>
              <w:widowControl w:val="0"/>
              <w:suppressAutoHyphens/>
              <w:spacing w:before="280" w:after="280" w:line="100" w:lineRule="atLeast"/>
              <w:jc w:val="center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16</w:t>
            </w:r>
          </w:p>
        </w:tc>
      </w:tr>
    </w:tbl>
    <w:p w14:paraId="052A882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4BB6881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Северное многоборье</w:t>
      </w:r>
    </w:p>
    <w:tbl>
      <w:tblPr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985"/>
        <w:gridCol w:w="2268"/>
      </w:tblGrid>
      <w:tr w:rsidR="002A0456" w:rsidRPr="002A0456" w14:paraId="63BAD0EF" w14:textId="77777777" w:rsidTr="00BC3A4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8F326B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bookmarkStart w:id="3" w:name="_Hlk113532377"/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13D3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8782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3176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52384E4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55203F3A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85D0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4DE84C10" w14:textId="77777777" w:rsidR="002A0456" w:rsidRPr="002A0456" w:rsidRDefault="002A0456" w:rsidP="002A0456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A0456" w:rsidRPr="002A0456" w14:paraId="2CB5D58B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59D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27A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30D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854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92F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2A0456" w:rsidRPr="002A0456" w14:paraId="25EE3010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02F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4DD4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D57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06D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9E0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</w:t>
            </w:r>
          </w:p>
        </w:tc>
      </w:tr>
      <w:bookmarkEnd w:id="3"/>
    </w:tbl>
    <w:p w14:paraId="3DB68E29" w14:textId="0B86BBF3" w:rsid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4AE50795" w14:textId="372BF51D" w:rsidR="002279D0" w:rsidRPr="00434AF2" w:rsidRDefault="002279D0" w:rsidP="002279D0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434AF2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Дартс</w:t>
      </w:r>
    </w:p>
    <w:tbl>
      <w:tblPr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985"/>
        <w:gridCol w:w="2268"/>
      </w:tblGrid>
      <w:tr w:rsidR="002279D0" w:rsidRPr="002A0456" w14:paraId="58610785" w14:textId="77777777" w:rsidTr="00BC3A4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44A4E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60F0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9F6B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A99B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73518210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18F78917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F2C5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68387157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279D0" w:rsidRPr="002A0456" w14:paraId="68D852F3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6F42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AE6B5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7C47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976B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C5BA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2279D0" w:rsidRPr="002A0456" w14:paraId="4CA4A667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113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8A5DB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6EC5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357E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D68D" w14:textId="2549856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6-9</w:t>
            </w:r>
          </w:p>
        </w:tc>
      </w:tr>
    </w:tbl>
    <w:p w14:paraId="12129274" w14:textId="25E10D93" w:rsidR="002279D0" w:rsidRDefault="002279D0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396BC59B" w14:textId="0455DA24" w:rsidR="002279D0" w:rsidRPr="00434AF2" w:rsidRDefault="002279D0" w:rsidP="002279D0">
      <w:pPr>
        <w:widowControl w:val="0"/>
        <w:tabs>
          <w:tab w:val="left" w:pos="0"/>
        </w:tabs>
        <w:suppressAutoHyphens/>
        <w:spacing w:after="0" w:line="276" w:lineRule="auto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434AF2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Спортивный туризм</w:t>
      </w:r>
    </w:p>
    <w:tbl>
      <w:tblPr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985"/>
        <w:gridCol w:w="2268"/>
      </w:tblGrid>
      <w:tr w:rsidR="002279D0" w:rsidRPr="002A0456" w14:paraId="5B6A7D4A" w14:textId="77777777" w:rsidTr="00BC3A4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88F57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Наименование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FA1C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E79A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Миним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.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возраст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DA49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Мини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мальное</w:t>
            </w:r>
          </w:p>
          <w:p w14:paraId="0D89E61C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eastAsia="fa-IR" w:bidi="fa-IR"/>
              </w:rPr>
              <w:t>кол-во</w:t>
            </w: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 учащихся</w:t>
            </w:r>
          </w:p>
          <w:p w14:paraId="7E4D6D80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в группе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C394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 xml:space="preserve">количество </w:t>
            </w:r>
          </w:p>
          <w:p w14:paraId="6351FD2C" w14:textId="77777777" w:rsidR="002279D0" w:rsidRPr="002A0456" w:rsidRDefault="002279D0" w:rsidP="00BC3A4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b/>
                <w:bCs/>
                <w:kern w:val="2"/>
                <w:sz w:val="26"/>
                <w:szCs w:val="26"/>
                <w:lang w:val="de-DE" w:eastAsia="fa-IR" w:bidi="fa-IR"/>
              </w:rPr>
              <w:t>учебных часов в неделю</w:t>
            </w:r>
          </w:p>
        </w:tc>
      </w:tr>
      <w:tr w:rsidR="002279D0" w:rsidRPr="002A0456" w14:paraId="7FE99DE6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6D6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6E940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F6FE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7B4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de-DE" w:eastAsia="fa-IR" w:bidi="fa-IR"/>
              </w:rPr>
              <w:t>1</w:t>
            </w: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74E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12</w:t>
            </w:r>
          </w:p>
        </w:tc>
      </w:tr>
      <w:tr w:rsidR="002279D0" w:rsidRPr="002A0456" w14:paraId="7781A67A" w14:textId="77777777" w:rsidTr="00BC3A45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1F5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НП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56228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5D51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BC86" w14:textId="77777777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 w:rsidRPr="002A045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4131" w14:textId="6A8BE7CB" w:rsidR="002279D0" w:rsidRPr="002A0456" w:rsidRDefault="002279D0" w:rsidP="00BC3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fa-IR" w:bidi="fa-IR"/>
              </w:rPr>
              <w:t>6-9</w:t>
            </w:r>
          </w:p>
        </w:tc>
      </w:tr>
    </w:tbl>
    <w:p w14:paraId="162F0BB6" w14:textId="77777777" w:rsidR="002279D0" w:rsidRPr="002A0456" w:rsidRDefault="002279D0" w:rsidP="002A0456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Andale Sans UI" w:hAnsi="Times New Roman" w:cs="Tahoma"/>
          <w:b/>
          <w:kern w:val="2"/>
          <w:sz w:val="28"/>
          <w:szCs w:val="28"/>
          <w:u w:val="single"/>
          <w:lang w:eastAsia="fa-IR" w:bidi="fa-IR"/>
        </w:rPr>
      </w:pPr>
    </w:p>
    <w:p w14:paraId="1F788527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Деятельность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осуществляется ежедневно до 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, включая выходные дни. Режим работы с учащимися ДЮСШ с 8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до 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vertAlign w:val="superscript"/>
          <w:lang w:val="de-DE" w:eastAsia="fa-IR" w:bidi="fa-IR"/>
        </w:rPr>
        <w:t>00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часа.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С учащимися, старше 16 лет допускается организация занятий до 21.00</w:t>
      </w:r>
    </w:p>
    <w:p w14:paraId="6D98DCD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организует работу в течение всего календарного года. В течение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lastRenderedPageBreak/>
        <w:t xml:space="preserve">года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могут быть организованы учебно-тренировочные сборы и спортивно-оздоровительный лагерь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в период каникул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1C5E173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Основными формами организации учебно-тренировочного процесса являются: </w:t>
      </w:r>
    </w:p>
    <w:p w14:paraId="60ADD92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групповые учебно-тренировочные и теоретические занятия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0871434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медико-восстановительные (реабилитационные) мероприятия, тестирование, прохождение углубленного медицинского осмотра (кроме групп начальной подготовки первого года обучения)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</w:p>
    <w:p w14:paraId="7C2FC466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участие в соревнованиях, матчевых встречах, учебно-тренировочны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х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сборах в условиях спортивно-оздоровительного лагеря и перед соревнованиями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;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</w:t>
      </w:r>
    </w:p>
    <w:p w14:paraId="4F8E7EA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-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инструкторская и судейская практика.</w:t>
      </w:r>
    </w:p>
    <w:p w14:paraId="289EBC58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Количество учебных часов в неделю на каждую группу, периодичность занятия каждой группы устанавливается с учетом учебной программы, года обучения, возраста учащихся, результативности деятельности и утверждается директором.</w:t>
      </w:r>
    </w:p>
    <w:p w14:paraId="6CAC3B5B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Время и последовательность занятий учебных групп в течение дня и недели определяется расписанием занятий.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Расписание занятий составляется администрацией и утверждается директором. </w:t>
      </w:r>
    </w:p>
    <w:p w14:paraId="266E0586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val="de-DE" w:eastAsia="fa-IR" w:bidi="fa-IR"/>
        </w:rPr>
        <w:t xml:space="preserve"> Рабочее время педагога исчисляется в астрономических часах.</w:t>
      </w:r>
    </w:p>
    <w:p w14:paraId="65D6BC12" w14:textId="77777777" w:rsidR="002A0456" w:rsidRPr="002A0456" w:rsidRDefault="002A0456" w:rsidP="002A0456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ndale Sans UI" w:hAnsi="Times New Roman" w:cs="Tahoma"/>
          <w:color w:val="000000"/>
          <w:kern w:val="2"/>
          <w:sz w:val="28"/>
          <w:szCs w:val="28"/>
          <w:lang w:eastAsia="fa-IR" w:bidi="fa-IR"/>
        </w:rPr>
      </w:pPr>
    </w:p>
    <w:p w14:paraId="79F9E8EF" w14:textId="399746B5" w:rsid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1.3 Порядок зачисления в ДЮСШ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и различные этапы подготовки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.</w:t>
      </w:r>
    </w:p>
    <w:p w14:paraId="7B805156" w14:textId="77777777" w:rsidR="00D065F7" w:rsidRPr="002A0456" w:rsidRDefault="00D065F7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</w:p>
    <w:p w14:paraId="036A1655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Все дети, достигшие минимального возраста для зачисления, принимаются в группы начальной подготовки.</w:t>
      </w:r>
    </w:p>
    <w:p w14:paraId="17E777F3" w14:textId="77777777" w:rsidR="002A0456" w:rsidRPr="002A0456" w:rsidRDefault="002A0456" w:rsidP="002A0456">
      <w:pPr>
        <w:widowControl w:val="0"/>
        <w:tabs>
          <w:tab w:val="left" w:pos="993"/>
        </w:tabs>
        <w:suppressAutoHyphens/>
        <w:autoSpaceDE w:val="0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Условиями данного набора являются:</w:t>
      </w:r>
    </w:p>
    <w:p w14:paraId="25F15A2E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учебной программы, в которой изложена методика</w:t>
      </w:r>
    </w:p>
    <w:p w14:paraId="371D5354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физического воспитания детей раннего возраста;</w:t>
      </w:r>
    </w:p>
    <w:p w14:paraId="7B129554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сохранение учреждением набора детей в группы начальной</w:t>
      </w:r>
    </w:p>
    <w:p w14:paraId="12F7B33A" w14:textId="77777777" w:rsidR="002A0456" w:rsidRPr="002A0456" w:rsidRDefault="002A0456" w:rsidP="002A0456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подготовки в возрастном диапазоне, рекомендованном учебной программой;</w:t>
      </w:r>
    </w:p>
    <w:p w14:paraId="43A3675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у тренера-преподавателя, привлеченного к работе с детьми</w:t>
      </w:r>
    </w:p>
    <w:p w14:paraId="6EC0B2C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раннего возраста, квалификационной категории или специальных курсов повышения квалификации;</w:t>
      </w:r>
    </w:p>
    <w:p w14:paraId="71972FE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>наличие сертификата персонифицированного учета дополнительного</w:t>
      </w:r>
    </w:p>
    <w:p w14:paraId="50162A0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4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образования.</w:t>
      </w:r>
    </w:p>
    <w:p w14:paraId="7D583346" w14:textId="6CB67B13" w:rsidR="002A0456" w:rsidRPr="002A0456" w:rsidRDefault="002A0456" w:rsidP="002A0456">
      <w:pPr>
        <w:widowControl w:val="0"/>
        <w:tabs>
          <w:tab w:val="left" w:pos="0"/>
          <w:tab w:val="num" w:pos="709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Для зачисления на обучение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в учреждение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необходимо предоставить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номер сертификата персонифицированного учета,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заявление от родителей (законных представителей) и медицинскую справку о состоянии здоровья ребенка, разрешающую заниматься данным видом спорта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, копию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lastRenderedPageBreak/>
        <w:t>свидетельства о рождении и копию паспорта родителей (законных представителей)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.</w:t>
      </w:r>
    </w:p>
    <w:p w14:paraId="3BB3FC9E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При зачислении родители (законные представители) несовершеннолетних учащихся и учащиеся должны быть ознакомлены с Уставом, лицензией на право ведения образовательной деятельности, образовательными программами, реализуемыми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учреждением, правилами внутреннего распорядка учащихся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и другими документами, регламентирующими организацию образовательного процесса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14:paraId="02EEFA5E" w14:textId="77777777" w:rsidR="002A0456" w:rsidRPr="002A0456" w:rsidRDefault="002A0456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</w:p>
    <w:p w14:paraId="250787C5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30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1.4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 xml:space="preserve">Порядок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>комплектования групп на разл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ичных этапах подготовки.</w:t>
      </w:r>
    </w:p>
    <w:p w14:paraId="2CF05D12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30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14:paraId="1C2F577B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Комплектование групп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учреждении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производится следующим образом:</w:t>
      </w:r>
    </w:p>
    <w:p w14:paraId="5F3BB84A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Спортивно-оздоровительные (СО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 группы формируются как из вновь</w:t>
      </w:r>
    </w:p>
    <w:p w14:paraId="1119C7FA" w14:textId="77777777" w:rsidR="002A0456" w:rsidRPr="002A0456" w:rsidRDefault="002A0456" w:rsidP="002A0456">
      <w:pPr>
        <w:widowControl w:val="0"/>
        <w:tabs>
          <w:tab w:val="left" w:pos="0"/>
          <w:tab w:val="left" w:pos="1146"/>
          <w:tab w:val="left" w:pos="1212"/>
          <w:tab w:val="left" w:pos="1278"/>
          <w:tab w:val="left" w:pos="1344"/>
          <w:tab w:val="left" w:pos="141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зачисляемых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ДЮСШ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так из учащихся, не имеющих по каким-либо причинам возможности продолжать занятия на других этапах подготовки, но желающих заниматься избранным видом спорта. </w:t>
      </w:r>
    </w:p>
    <w:p w14:paraId="2519742D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группы начальной подготовки (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НП) зачисляются все желающие</w:t>
      </w:r>
    </w:p>
    <w:p w14:paraId="5C8A9838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заниматься спортом, не имеющие медицинских противопоказаний, в установленном для вида спорта минимальном возрасте. Длительность обучения на этапе НП – до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трех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лет.</w:t>
      </w:r>
    </w:p>
    <w:p w14:paraId="4BFE8D2F" w14:textId="77777777" w:rsidR="002A0456" w:rsidRPr="002A0456" w:rsidRDefault="002A0456" w:rsidP="002A0456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учебно-тренировочные группы (УТ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) зачисляются учащиеся,</w:t>
      </w:r>
    </w:p>
    <w:p w14:paraId="7F7B330A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прошедшие обучение не менее одного года в группе начальной подготовки, на основании медицинского заключения, при выполнении ими требований программы по виду спорта. Длительность обучения на учебно-тренировочном этапе – 5 лет. </w:t>
      </w:r>
    </w:p>
    <w:p w14:paraId="34620736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 случае выбытия учащихся из группы, она должна быть укомплектована в месячный срок.</w:t>
      </w:r>
    </w:p>
    <w:p w14:paraId="2FBB70C5" w14:textId="77777777" w:rsidR="002A0456" w:rsidRPr="002A0456" w:rsidRDefault="002A0456" w:rsidP="002A0456">
      <w:pPr>
        <w:widowControl w:val="0"/>
        <w:tabs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Состав группы начальной подготовки первого года обучения формируется в течение перв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ых шести месяцев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учебного года. В соответствии со списком на конец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февраля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текущего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учебного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года издается приказ о составе группы.</w:t>
      </w:r>
    </w:p>
    <w:p w14:paraId="44E1FA5A" w14:textId="77777777" w:rsidR="002A0456" w:rsidRPr="002A0456" w:rsidRDefault="002A0456" w:rsidP="002A0456">
      <w:pPr>
        <w:widowControl w:val="0"/>
        <w:suppressAutoHyphens/>
        <w:spacing w:after="0" w:line="100" w:lineRule="atLeast"/>
        <w:ind w:left="-30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   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Перевод занимающихся по годам обучения на всех этапах многолетней подготовки осуществляется при условии положительной динамики роста спортивных показателей и способностей занимающихся к освоению программы соответствующего года и этапа подготовки (т.е. выполнение норматива по спортивной подготовке и нормативов по общей физической подготовке)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.</w:t>
      </w:r>
    </w:p>
    <w:p w14:paraId="2C4E1ECC" w14:textId="04BD4A4E" w:rsid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6CD841C3" w14:textId="3F5FD538" w:rsidR="00D065F7" w:rsidRDefault="00D065F7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5A839717" w14:textId="77777777" w:rsidR="00D065F7" w:rsidRPr="002A0456" w:rsidRDefault="00D065F7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8"/>
          <w:szCs w:val="28"/>
          <w:lang w:eastAsia="fa-IR" w:bidi="fa-IR"/>
        </w:rPr>
      </w:pPr>
    </w:p>
    <w:p w14:paraId="4C003241" w14:textId="77777777" w:rsidR="002A0456" w:rsidRPr="002A0456" w:rsidRDefault="002A0456" w:rsidP="002A0456">
      <w:pPr>
        <w:widowControl w:val="0"/>
        <w:numPr>
          <w:ilvl w:val="0"/>
          <w:numId w:val="6"/>
        </w:numPr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lastRenderedPageBreak/>
        <w:t>Ресурсное обеспечение образовательно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й деятельности</w:t>
      </w:r>
    </w:p>
    <w:p w14:paraId="3E94BFA8" w14:textId="2047527B" w:rsidR="002A0456" w:rsidRPr="002A0456" w:rsidRDefault="002A0456" w:rsidP="002A0456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Andale Sans UI" w:hAnsi="Times New Roman" w:cs="Tahoma"/>
          <w:b/>
          <w:color w:val="C00000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 xml:space="preserve">МБУ ДЮСШ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на 20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B87680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-20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2</w:t>
      </w:r>
      <w:r w:rsidR="00B87680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учебный год</w:t>
      </w:r>
    </w:p>
    <w:p w14:paraId="6B8953E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val="de-DE" w:eastAsia="fa-IR" w:bidi="fa-IR"/>
        </w:rPr>
      </w:pPr>
    </w:p>
    <w:p w14:paraId="0E652794" w14:textId="05482DB8" w:rsidR="002A0456" w:rsidRDefault="002A0456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val="de-DE" w:eastAsia="fa-IR" w:bidi="fa-IR"/>
        </w:rPr>
        <w:t xml:space="preserve">2.1. </w:t>
      </w:r>
      <w:r w:rsidRPr="002A0456"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  <w:t>Программное обеспечение образовательной деятельности</w:t>
      </w:r>
    </w:p>
    <w:p w14:paraId="3D0E8F96" w14:textId="77777777" w:rsidR="00D065F7" w:rsidRDefault="00D065F7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330"/>
        <w:gridCol w:w="5801"/>
        <w:gridCol w:w="495"/>
      </w:tblGrid>
      <w:tr w:rsidR="00D065F7" w:rsidRPr="00D065F7" w14:paraId="105312AA" w14:textId="77777777" w:rsidTr="00F45ECD">
        <w:trPr>
          <w:trHeight w:val="1124"/>
        </w:trPr>
        <w:tc>
          <w:tcPr>
            <w:tcW w:w="328" w:type="pct"/>
            <w:tcBorders>
              <w:bottom w:val="single" w:sz="4" w:space="0" w:color="auto"/>
            </w:tcBorders>
          </w:tcPr>
          <w:p w14:paraId="08625B9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1262" w:type="pct"/>
          </w:tcPr>
          <w:p w14:paraId="4061574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ФИО</w:t>
            </w:r>
          </w:p>
          <w:p w14:paraId="715EE07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педагога</w:t>
            </w:r>
          </w:p>
        </w:tc>
        <w:tc>
          <w:tcPr>
            <w:tcW w:w="3142" w:type="pct"/>
          </w:tcPr>
          <w:p w14:paraId="5FD6179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 программы</w:t>
            </w:r>
          </w:p>
        </w:tc>
        <w:tc>
          <w:tcPr>
            <w:tcW w:w="268" w:type="pct"/>
          </w:tcPr>
          <w:p w14:paraId="3354A88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Кол</w:t>
            </w:r>
          </w:p>
          <w:p w14:paraId="51D2B36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>-во</w:t>
            </w:r>
          </w:p>
          <w:p w14:paraId="1B39B7F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val="de-DE" w:eastAsia="fa-IR" w:bidi="fa-IR"/>
              </w:rPr>
              <w:t xml:space="preserve"> детей </w:t>
            </w:r>
          </w:p>
        </w:tc>
      </w:tr>
      <w:tr w:rsidR="00D065F7" w:rsidRPr="00D065F7" w14:paraId="181A5476" w14:textId="77777777" w:rsidTr="00F45ECD">
        <w:trPr>
          <w:trHeight w:val="528"/>
        </w:trPr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14:paraId="5DFFC35F" w14:textId="77777777" w:rsidR="00D065F7" w:rsidRPr="00D065F7" w:rsidRDefault="00D065F7" w:rsidP="00D065F7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</w:tcBorders>
          </w:tcPr>
          <w:p w14:paraId="37F6F58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Василенко Николай Федорович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1835B94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баскетболу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6011709E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4271D1FD" w14:textId="77777777" w:rsidTr="00F45ECD">
        <w:trPr>
          <w:trHeight w:val="536"/>
        </w:trPr>
        <w:tc>
          <w:tcPr>
            <w:tcW w:w="3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26FE65" w14:textId="77777777" w:rsidR="00D065F7" w:rsidRPr="00D065F7" w:rsidRDefault="00D065F7" w:rsidP="00D065F7">
            <w:pPr>
              <w:widowControl w:val="0"/>
              <w:numPr>
                <w:ilvl w:val="0"/>
                <w:numId w:val="11"/>
              </w:numPr>
              <w:suppressAutoHyphens/>
              <w:spacing w:after="200" w:line="276" w:lineRule="auto"/>
              <w:ind w:left="39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tcBorders>
              <w:bottom w:val="single" w:sz="4" w:space="0" w:color="auto"/>
            </w:tcBorders>
          </w:tcPr>
          <w:p w14:paraId="03FA462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336126D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Дополнительная общеобразовательная общеобраз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вивающая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баскетболу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311D0C6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41447240" w14:textId="77777777" w:rsidTr="00F45ECD">
        <w:trPr>
          <w:trHeight w:val="530"/>
        </w:trPr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</w:tcPr>
          <w:p w14:paraId="2391B97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2.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F86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Пантюхин Сергей Станиславович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69DE0EF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06F006E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36</w:t>
            </w:r>
          </w:p>
        </w:tc>
      </w:tr>
      <w:tr w:rsidR="00D065F7" w:rsidRPr="00D065F7" w14:paraId="2352B377" w14:textId="77777777" w:rsidTr="00F45ECD">
        <w:trPr>
          <w:trHeight w:val="530"/>
        </w:trPr>
        <w:tc>
          <w:tcPr>
            <w:tcW w:w="328" w:type="pct"/>
            <w:vMerge/>
            <w:vAlign w:val="center"/>
          </w:tcPr>
          <w:p w14:paraId="79DFE7E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tcBorders>
              <w:right w:val="single" w:sz="4" w:space="0" w:color="auto"/>
            </w:tcBorders>
            <w:vAlign w:val="center"/>
          </w:tcPr>
          <w:p w14:paraId="1DD05CE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</w:tcBorders>
          </w:tcPr>
          <w:p w14:paraId="5D89484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6A7ED9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D065F7" w:rsidRPr="00D065F7" w14:paraId="3A41107F" w14:textId="77777777" w:rsidTr="00F45ECD">
        <w:trPr>
          <w:trHeight w:val="552"/>
        </w:trPr>
        <w:tc>
          <w:tcPr>
            <w:tcW w:w="328" w:type="pct"/>
            <w:vMerge w:val="restart"/>
          </w:tcPr>
          <w:p w14:paraId="36BBAE94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2" w:type="pct"/>
            <w:vMerge w:val="restart"/>
          </w:tcPr>
          <w:p w14:paraId="59252F2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Гефен Марк Эммануилович 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28E6DF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2D1C85A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53</w:t>
            </w:r>
          </w:p>
        </w:tc>
      </w:tr>
      <w:tr w:rsidR="00D065F7" w:rsidRPr="00D065F7" w14:paraId="2F2D5235" w14:textId="77777777" w:rsidTr="00F45ECD">
        <w:trPr>
          <w:trHeight w:val="552"/>
        </w:trPr>
        <w:tc>
          <w:tcPr>
            <w:tcW w:w="328" w:type="pct"/>
            <w:vMerge/>
          </w:tcPr>
          <w:p w14:paraId="6D22B006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66C7D8D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BD71B0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2633E03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26ED5147" w14:textId="77777777" w:rsidTr="00F45ECD">
        <w:trPr>
          <w:trHeight w:val="664"/>
        </w:trPr>
        <w:tc>
          <w:tcPr>
            <w:tcW w:w="328" w:type="pct"/>
            <w:vMerge w:val="restart"/>
          </w:tcPr>
          <w:p w14:paraId="78B785E1" w14:textId="77777777" w:rsidR="00D065F7" w:rsidRPr="00D065F7" w:rsidRDefault="00D065F7" w:rsidP="00D06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pct"/>
            <w:vMerge w:val="restart"/>
          </w:tcPr>
          <w:p w14:paraId="339805A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Максимовский Евгений Сергеевич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A1D5CF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боксу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03852BC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D065F7" w:rsidRPr="00D065F7" w14:paraId="7C5B53B2" w14:textId="77777777" w:rsidTr="00F45ECD">
        <w:trPr>
          <w:trHeight w:val="513"/>
        </w:trPr>
        <w:tc>
          <w:tcPr>
            <w:tcW w:w="328" w:type="pct"/>
            <w:vMerge/>
            <w:vAlign w:val="center"/>
          </w:tcPr>
          <w:p w14:paraId="7953DE6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21888F9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EF9F3F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боксу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6112F9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45</w:t>
            </w:r>
          </w:p>
        </w:tc>
      </w:tr>
      <w:tr w:rsidR="00D065F7" w:rsidRPr="00D065F7" w14:paraId="55FA9148" w14:textId="77777777" w:rsidTr="00F45ECD">
        <w:trPr>
          <w:trHeight w:val="329"/>
        </w:trPr>
        <w:tc>
          <w:tcPr>
            <w:tcW w:w="328" w:type="pct"/>
            <w:vMerge w:val="restart"/>
          </w:tcPr>
          <w:p w14:paraId="56A6DB6F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pct"/>
            <w:vMerge w:val="restart"/>
          </w:tcPr>
          <w:p w14:paraId="5A3D104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Ушаков Евгений Петрович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73A5932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пауэрлифтингу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320A736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52</w:t>
            </w:r>
          </w:p>
        </w:tc>
      </w:tr>
      <w:tr w:rsidR="00D065F7" w:rsidRPr="00D065F7" w14:paraId="688786FF" w14:textId="77777777" w:rsidTr="00F45ECD">
        <w:trPr>
          <w:trHeight w:val="329"/>
        </w:trPr>
        <w:tc>
          <w:tcPr>
            <w:tcW w:w="328" w:type="pct"/>
            <w:vMerge/>
          </w:tcPr>
          <w:p w14:paraId="08A466F4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260E526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E7C9A0E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пауэрлифтингу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</w:tcPr>
          <w:p w14:paraId="5D2ED3F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18</w:t>
            </w:r>
          </w:p>
        </w:tc>
      </w:tr>
      <w:tr w:rsidR="00D065F7" w:rsidRPr="00D065F7" w14:paraId="0237507D" w14:textId="77777777" w:rsidTr="00F45ECD">
        <w:trPr>
          <w:trHeight w:val="329"/>
        </w:trPr>
        <w:tc>
          <w:tcPr>
            <w:tcW w:w="328" w:type="pct"/>
          </w:tcPr>
          <w:p w14:paraId="3252C8AB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pct"/>
          </w:tcPr>
          <w:p w14:paraId="2CE90E6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Киле Александр Борисович</w:t>
            </w:r>
          </w:p>
        </w:tc>
        <w:tc>
          <w:tcPr>
            <w:tcW w:w="3142" w:type="pct"/>
          </w:tcPr>
          <w:p w14:paraId="03DA6DC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</w:tcPr>
          <w:p w14:paraId="6DB2DF8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D065F7" w:rsidRPr="00D065F7" w14:paraId="6A02F2DD" w14:textId="77777777" w:rsidTr="00F45ECD">
        <w:trPr>
          <w:trHeight w:val="376"/>
        </w:trPr>
        <w:tc>
          <w:tcPr>
            <w:tcW w:w="328" w:type="pct"/>
            <w:vMerge w:val="restart"/>
          </w:tcPr>
          <w:p w14:paraId="1F176F4E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pct"/>
            <w:vMerge w:val="restart"/>
          </w:tcPr>
          <w:p w14:paraId="6115B70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Титова Марина Николаевна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191BD1D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ным гонкам.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5B4E5C2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52</w:t>
            </w:r>
          </w:p>
          <w:p w14:paraId="68323AB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065F7" w:rsidRPr="00D065F7" w14:paraId="642F1199" w14:textId="77777777" w:rsidTr="00F45ECD">
        <w:trPr>
          <w:trHeight w:val="556"/>
        </w:trPr>
        <w:tc>
          <w:tcPr>
            <w:tcW w:w="328" w:type="pct"/>
            <w:vMerge/>
          </w:tcPr>
          <w:p w14:paraId="0E2C0292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496B5F4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3733D2A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дартс.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5A254E0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1A806BF0" w14:textId="77777777" w:rsidTr="00F45ECD">
        <w:trPr>
          <w:trHeight w:val="329"/>
        </w:trPr>
        <w:tc>
          <w:tcPr>
            <w:tcW w:w="328" w:type="pct"/>
          </w:tcPr>
          <w:p w14:paraId="7CC2F71D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pct"/>
          </w:tcPr>
          <w:p w14:paraId="5E8F204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Панова Вера Михайловна </w:t>
            </w:r>
          </w:p>
        </w:tc>
        <w:tc>
          <w:tcPr>
            <w:tcW w:w="3142" w:type="pct"/>
          </w:tcPr>
          <w:p w14:paraId="33D515E3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плаванию</w:t>
            </w:r>
          </w:p>
        </w:tc>
        <w:tc>
          <w:tcPr>
            <w:tcW w:w="268" w:type="pct"/>
          </w:tcPr>
          <w:p w14:paraId="10B568C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42</w:t>
            </w:r>
          </w:p>
        </w:tc>
      </w:tr>
      <w:tr w:rsidR="00D065F7" w:rsidRPr="00D065F7" w14:paraId="591BE85F" w14:textId="77777777" w:rsidTr="00F45ECD">
        <w:trPr>
          <w:trHeight w:val="269"/>
        </w:trPr>
        <w:tc>
          <w:tcPr>
            <w:tcW w:w="328" w:type="pct"/>
          </w:tcPr>
          <w:p w14:paraId="4BB99607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pct"/>
          </w:tcPr>
          <w:p w14:paraId="29BD5B1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Бакшеев Константин Филаретович 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605C654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греко-римской борьбе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14:paraId="53A76D6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1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</w:t>
            </w:r>
          </w:p>
        </w:tc>
      </w:tr>
      <w:tr w:rsidR="00D065F7" w:rsidRPr="00D065F7" w14:paraId="71EC4720" w14:textId="77777777" w:rsidTr="00F45ECD">
        <w:trPr>
          <w:trHeight w:val="530"/>
        </w:trPr>
        <w:tc>
          <w:tcPr>
            <w:tcW w:w="328" w:type="pct"/>
          </w:tcPr>
          <w:p w14:paraId="1EAE5EF4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pct"/>
          </w:tcPr>
          <w:p w14:paraId="227D735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Бельды Татьяна Александровна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41BE62A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северному многоборью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3FDBE4F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39</w:t>
            </w:r>
          </w:p>
        </w:tc>
      </w:tr>
      <w:tr w:rsidR="00D065F7" w:rsidRPr="00D065F7" w14:paraId="32229A93" w14:textId="77777777" w:rsidTr="00F45ECD">
        <w:trPr>
          <w:trHeight w:val="507"/>
        </w:trPr>
        <w:tc>
          <w:tcPr>
            <w:tcW w:w="328" w:type="pct"/>
            <w:vMerge w:val="restart"/>
          </w:tcPr>
          <w:p w14:paraId="10717D94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pct"/>
            <w:vMerge w:val="restart"/>
          </w:tcPr>
          <w:p w14:paraId="6CEB606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Быстров Юрий Валентинович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1CDED7E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C0E0D5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50</w:t>
            </w:r>
          </w:p>
        </w:tc>
      </w:tr>
      <w:tr w:rsidR="00D065F7" w:rsidRPr="00D065F7" w14:paraId="67CCD9C0" w14:textId="77777777" w:rsidTr="00F45ECD">
        <w:trPr>
          <w:trHeight w:val="507"/>
        </w:trPr>
        <w:tc>
          <w:tcPr>
            <w:tcW w:w="328" w:type="pct"/>
            <w:vMerge/>
          </w:tcPr>
          <w:p w14:paraId="7490B651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6EAF351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529584C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футболу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4D12DD9E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5016BA99" w14:textId="77777777" w:rsidTr="00F45ECD">
        <w:trPr>
          <w:trHeight w:val="554"/>
        </w:trPr>
        <w:tc>
          <w:tcPr>
            <w:tcW w:w="328" w:type="pct"/>
          </w:tcPr>
          <w:p w14:paraId="38CA9569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2" w:type="pct"/>
          </w:tcPr>
          <w:p w14:paraId="4ED29DE2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Маслакова Алена Сергеевна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0FFBE8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самбо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E3DB35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34</w:t>
            </w:r>
          </w:p>
        </w:tc>
      </w:tr>
      <w:tr w:rsidR="00D065F7" w:rsidRPr="00D065F7" w14:paraId="0E6228D5" w14:textId="77777777" w:rsidTr="00F45ECD">
        <w:trPr>
          <w:trHeight w:val="507"/>
        </w:trPr>
        <w:tc>
          <w:tcPr>
            <w:tcW w:w="328" w:type="pct"/>
          </w:tcPr>
          <w:p w14:paraId="13014D70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2" w:type="pct"/>
          </w:tcPr>
          <w:p w14:paraId="34046A99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Гордиенко Валентина Викторовна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287A502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физической культуры и спорта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   плаванию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77623A4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65</w:t>
            </w:r>
          </w:p>
        </w:tc>
      </w:tr>
      <w:tr w:rsidR="00D065F7" w:rsidRPr="00D065F7" w14:paraId="54C429B6" w14:textId="77777777" w:rsidTr="00F45ECD">
        <w:trPr>
          <w:trHeight w:val="542"/>
        </w:trPr>
        <w:tc>
          <w:tcPr>
            <w:tcW w:w="328" w:type="pct"/>
          </w:tcPr>
          <w:p w14:paraId="66C53D08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pct"/>
          </w:tcPr>
          <w:p w14:paraId="37C34AF3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Пуртова Оксана Викторовна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5A1F2D7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предпрофессиональная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791FD1E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59</w:t>
            </w:r>
          </w:p>
        </w:tc>
      </w:tr>
      <w:tr w:rsidR="00D065F7" w:rsidRPr="00D065F7" w14:paraId="7AE299B2" w14:textId="77777777" w:rsidTr="00F45ECD">
        <w:trPr>
          <w:trHeight w:val="70"/>
        </w:trPr>
        <w:tc>
          <w:tcPr>
            <w:tcW w:w="328" w:type="pct"/>
          </w:tcPr>
          <w:p w14:paraId="04811E23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pct"/>
          </w:tcPr>
          <w:p w14:paraId="686DD13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Орешникова Тамара Викторовна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58004D8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предпрофессиональная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EAA008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67</w:t>
            </w:r>
          </w:p>
        </w:tc>
      </w:tr>
      <w:tr w:rsidR="00D065F7" w:rsidRPr="00D065F7" w14:paraId="0E6B3874" w14:textId="77777777" w:rsidTr="00F45ECD">
        <w:trPr>
          <w:trHeight w:val="416"/>
        </w:trPr>
        <w:tc>
          <w:tcPr>
            <w:tcW w:w="328" w:type="pct"/>
          </w:tcPr>
          <w:p w14:paraId="622F4862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2" w:type="pct"/>
          </w:tcPr>
          <w:p w14:paraId="4AF8C83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Черных Татьяна Вениаминовна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4525E66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общеразвивающая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подготовки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плаванию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A050A5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65</w:t>
            </w:r>
          </w:p>
        </w:tc>
      </w:tr>
      <w:tr w:rsidR="00D065F7" w:rsidRPr="00D065F7" w14:paraId="37C39708" w14:textId="77777777" w:rsidTr="00F45ECD">
        <w:trPr>
          <w:trHeight w:val="499"/>
        </w:trPr>
        <w:tc>
          <w:tcPr>
            <w:tcW w:w="328" w:type="pct"/>
            <w:vMerge w:val="restart"/>
          </w:tcPr>
          <w:p w14:paraId="42616320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2" w:type="pct"/>
            <w:vMerge w:val="restart"/>
          </w:tcPr>
          <w:p w14:paraId="2D24AA2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Чипизубов Александр Андреевич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72A15B3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335F34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41</w:t>
            </w:r>
          </w:p>
        </w:tc>
      </w:tr>
      <w:tr w:rsidR="00D065F7" w:rsidRPr="00D065F7" w14:paraId="6EDCD857" w14:textId="77777777" w:rsidTr="00F45ECD">
        <w:trPr>
          <w:trHeight w:val="490"/>
        </w:trPr>
        <w:tc>
          <w:tcPr>
            <w:tcW w:w="328" w:type="pct"/>
            <w:vMerge/>
            <w:vAlign w:val="center"/>
          </w:tcPr>
          <w:p w14:paraId="6585E16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262" w:type="pct"/>
            <w:vMerge/>
            <w:vAlign w:val="center"/>
          </w:tcPr>
          <w:p w14:paraId="5C24070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D2F5C2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4CEE591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  <w:tr w:rsidR="00D065F7" w:rsidRPr="00D065F7" w14:paraId="423B868C" w14:textId="77777777" w:rsidTr="00F45ECD">
        <w:trPr>
          <w:trHeight w:val="577"/>
        </w:trPr>
        <w:tc>
          <w:tcPr>
            <w:tcW w:w="328" w:type="pct"/>
            <w:vMerge w:val="restart"/>
          </w:tcPr>
          <w:p w14:paraId="29646DA7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2" w:type="pct"/>
            <w:vMerge w:val="restart"/>
          </w:tcPr>
          <w:p w14:paraId="0CCF76D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Бутырин Павел Сергеевич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0E0DC68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18709E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44</w:t>
            </w:r>
          </w:p>
          <w:p w14:paraId="7492E3D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065F7" w:rsidRPr="00D065F7" w14:paraId="4E858F1D" w14:textId="77777777" w:rsidTr="00F45ECD">
        <w:trPr>
          <w:trHeight w:val="718"/>
        </w:trPr>
        <w:tc>
          <w:tcPr>
            <w:tcW w:w="328" w:type="pct"/>
            <w:vMerge/>
          </w:tcPr>
          <w:p w14:paraId="00A581CE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6871604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0865BBA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1D79EA2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  <w:p w14:paraId="6917BB9E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065F7" w:rsidRPr="00D065F7" w14:paraId="3F1D462D" w14:textId="77777777" w:rsidTr="00F45ECD">
        <w:trPr>
          <w:trHeight w:val="214"/>
        </w:trPr>
        <w:tc>
          <w:tcPr>
            <w:tcW w:w="328" w:type="pct"/>
          </w:tcPr>
          <w:p w14:paraId="74D028E5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pct"/>
          </w:tcPr>
          <w:p w14:paraId="70BDBF77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Комиссар Ольга Леонидовна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3A67363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 общеобразовательная общеразвивающая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  волейболу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4968FF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35</w:t>
            </w:r>
          </w:p>
        </w:tc>
      </w:tr>
      <w:tr w:rsidR="00D065F7" w:rsidRPr="00D065F7" w14:paraId="4056A939" w14:textId="77777777" w:rsidTr="00F45ECD">
        <w:trPr>
          <w:trHeight w:val="561"/>
        </w:trPr>
        <w:tc>
          <w:tcPr>
            <w:tcW w:w="328" w:type="pct"/>
            <w:vMerge w:val="restart"/>
          </w:tcPr>
          <w:p w14:paraId="611A1193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2" w:type="pct"/>
            <w:vMerge w:val="restart"/>
          </w:tcPr>
          <w:p w14:paraId="40211D7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Ходжер Леонид Робертович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5173B7F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в области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lastRenderedPageBreak/>
              <w:t>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самбо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5F64795B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lastRenderedPageBreak/>
              <w:t>26</w:t>
            </w:r>
          </w:p>
          <w:p w14:paraId="2C908BF9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065F7" w:rsidRPr="00D065F7" w14:paraId="673E9096" w14:textId="77777777" w:rsidTr="00F45ECD">
        <w:trPr>
          <w:trHeight w:val="520"/>
        </w:trPr>
        <w:tc>
          <w:tcPr>
            <w:tcW w:w="328" w:type="pct"/>
            <w:vMerge/>
          </w:tcPr>
          <w:p w14:paraId="57A6BA69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324A2BA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627999E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северному многоборью.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6E11426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  <w:p w14:paraId="272C3D76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</w:tc>
      </w:tr>
      <w:tr w:rsidR="00D065F7" w:rsidRPr="00D065F7" w14:paraId="3A5DE0ED" w14:textId="77777777" w:rsidTr="00F45ECD">
        <w:trPr>
          <w:trHeight w:val="214"/>
        </w:trPr>
        <w:tc>
          <w:tcPr>
            <w:tcW w:w="328" w:type="pct"/>
          </w:tcPr>
          <w:p w14:paraId="663DB796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2" w:type="pct"/>
          </w:tcPr>
          <w:p w14:paraId="68B8E150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Гаер Елена Сергеевна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17A8A28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по северному многоборью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B6F5D5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24</w:t>
            </w:r>
          </w:p>
        </w:tc>
      </w:tr>
      <w:tr w:rsidR="00D065F7" w:rsidRPr="00D065F7" w14:paraId="7EECBB46" w14:textId="77777777" w:rsidTr="00F45ECD">
        <w:trPr>
          <w:trHeight w:val="580"/>
        </w:trPr>
        <w:tc>
          <w:tcPr>
            <w:tcW w:w="328" w:type="pct"/>
            <w:vMerge w:val="restart"/>
          </w:tcPr>
          <w:p w14:paraId="3E8AAEA7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2" w:type="pct"/>
            <w:vMerge w:val="restart"/>
          </w:tcPr>
          <w:p w14:paraId="695B0C3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Фрик Татьяна Ивановна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64F17C9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лыжным гонкам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1F4687ED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15</w:t>
            </w:r>
          </w:p>
          <w:p w14:paraId="6FD9505C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</w:tr>
      <w:tr w:rsidR="00D065F7" w:rsidRPr="00D065F7" w14:paraId="5FF913F6" w14:textId="77777777" w:rsidTr="00F45ECD">
        <w:trPr>
          <w:trHeight w:val="595"/>
        </w:trPr>
        <w:tc>
          <w:tcPr>
            <w:tcW w:w="328" w:type="pct"/>
            <w:vMerge/>
          </w:tcPr>
          <w:p w14:paraId="5AD97553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</w:tcPr>
          <w:p w14:paraId="6376C598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5E874D4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общеразвивающая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лыжным гонкам.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07ABAC2E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20</w:t>
            </w:r>
          </w:p>
        </w:tc>
      </w:tr>
      <w:tr w:rsidR="00D065F7" w:rsidRPr="00D065F7" w14:paraId="0DC0F082" w14:textId="77777777" w:rsidTr="00F45ECD">
        <w:trPr>
          <w:trHeight w:val="704"/>
        </w:trPr>
        <w:tc>
          <w:tcPr>
            <w:tcW w:w="328" w:type="pct"/>
          </w:tcPr>
          <w:p w14:paraId="717FA77F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2" w:type="pct"/>
          </w:tcPr>
          <w:p w14:paraId="494998E4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Заикин Василий Семенович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</w:tcPr>
          <w:p w14:paraId="277B301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предпрофессиональная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 по пешеходному туризму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3BF05385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45</w:t>
            </w:r>
          </w:p>
        </w:tc>
      </w:tr>
      <w:tr w:rsidR="00D065F7" w:rsidRPr="00D065F7" w14:paraId="14FB715B" w14:textId="77777777" w:rsidTr="00F45ECD">
        <w:trPr>
          <w:trHeight w:val="695"/>
        </w:trPr>
        <w:tc>
          <w:tcPr>
            <w:tcW w:w="328" w:type="pct"/>
          </w:tcPr>
          <w:p w14:paraId="3DD760E0" w14:textId="77777777" w:rsidR="00D065F7" w:rsidRPr="00D065F7" w:rsidRDefault="00D065F7" w:rsidP="00D065F7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6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pct"/>
          </w:tcPr>
          <w:p w14:paraId="0AAC4D51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Мосиенко Ирина Александровна</w:t>
            </w:r>
          </w:p>
        </w:tc>
        <w:tc>
          <w:tcPr>
            <w:tcW w:w="3142" w:type="pct"/>
            <w:tcBorders>
              <w:top w:val="single" w:sz="4" w:space="0" w:color="auto"/>
            </w:tcBorders>
          </w:tcPr>
          <w:p w14:paraId="0F1ECB09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Дополнительная общеобразовательная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общеразвивающая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программа 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в области физической культуры и спорта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 по</w:t>
            </w: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 xml:space="preserve"> самбо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14:paraId="2B5FCAFF" w14:textId="77777777" w:rsidR="00D065F7" w:rsidRPr="00D065F7" w:rsidRDefault="00D065F7" w:rsidP="00D065F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</w:pPr>
            <w:r w:rsidRPr="00D065F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fa-IR" w:bidi="fa-IR"/>
              </w:rPr>
              <w:t>30</w:t>
            </w:r>
          </w:p>
        </w:tc>
      </w:tr>
    </w:tbl>
    <w:p w14:paraId="5A80785D" w14:textId="77777777" w:rsidR="00D065F7" w:rsidRPr="002A0456" w:rsidRDefault="00D065F7" w:rsidP="00D065F7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</w:p>
    <w:p w14:paraId="59AC1E13" w14:textId="77777777" w:rsidR="002A0456" w:rsidRPr="002A0456" w:rsidRDefault="002A0456" w:rsidP="002A0456">
      <w:pPr>
        <w:widowControl w:val="0"/>
        <w:shd w:val="clear" w:color="auto" w:fill="FFFFFF"/>
        <w:tabs>
          <w:tab w:val="left" w:pos="-240"/>
        </w:tabs>
        <w:suppressAutoHyphens/>
        <w:spacing w:after="0" w:line="100" w:lineRule="atLeast"/>
        <w:ind w:left="-60" w:firstLine="360"/>
        <w:jc w:val="both"/>
        <w:rPr>
          <w:rFonts w:ascii="Times New Roman" w:eastAsia="Andale Sans UI" w:hAnsi="Times New Roman" w:cs="Tahoma"/>
          <w:b/>
          <w:bCs/>
          <w:color w:val="C00000"/>
          <w:kern w:val="2"/>
          <w:sz w:val="28"/>
          <w:szCs w:val="28"/>
          <w:lang w:eastAsia="fa-IR" w:bidi="fa-IR"/>
        </w:rPr>
      </w:pPr>
    </w:p>
    <w:p w14:paraId="3B0A996B" w14:textId="1E250054" w:rsidR="002A0456" w:rsidRPr="002A0456" w:rsidRDefault="002A0456" w:rsidP="002A0456">
      <w:pPr>
        <w:widowControl w:val="0"/>
        <w:suppressAutoHyphens/>
        <w:spacing w:after="0" w:line="100" w:lineRule="atLeast"/>
        <w:ind w:left="-15" w:firstLine="180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В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МБУ ДЮСШ г. Амурска в 202</w:t>
      </w:r>
      <w:r w:rsidR="00B87680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2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-202</w:t>
      </w:r>
      <w:r w:rsidR="00B87680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 учебном году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реализуются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дополнительные общеразвивающие и предпрофессиональные образовательные </w:t>
      </w: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программы физкультурно-спортивной направленности по видам спорта.</w:t>
      </w:r>
    </w:p>
    <w:p w14:paraId="10267913" w14:textId="34B7B3BC" w:rsidR="002A0456" w:rsidRPr="00B87680" w:rsidRDefault="002A0456" w:rsidP="00B87680">
      <w:pPr>
        <w:widowControl w:val="0"/>
        <w:suppressAutoHyphens/>
        <w:spacing w:after="0" w:line="100" w:lineRule="atLeast"/>
        <w:ind w:left="-15" w:firstLine="180"/>
        <w:jc w:val="both"/>
        <w:rPr>
          <w:rFonts w:ascii="Times New Roman" w:eastAsia="Andale Sans UI" w:hAnsi="Times New Roman" w:cs="Tahoma"/>
          <w:color w:val="000000"/>
          <w:spacing w:val="4"/>
          <w:kern w:val="2"/>
          <w:sz w:val="24"/>
          <w:szCs w:val="24"/>
          <w:lang w:val="de-DE" w:eastAsia="fa-IR" w:bidi="fa-IR"/>
        </w:rPr>
      </w:pPr>
      <w:r w:rsidRPr="002A0456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  </w:t>
      </w:r>
    </w:p>
    <w:p w14:paraId="7864B53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C00000"/>
          <w:kern w:val="2"/>
          <w:sz w:val="24"/>
          <w:szCs w:val="24"/>
          <w:lang w:eastAsia="fa-IR" w:bidi="fa-IR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846"/>
      </w:tblGrid>
      <w:tr w:rsidR="002A0456" w:rsidRPr="002A0456" w14:paraId="31CEB08A" w14:textId="77777777" w:rsidTr="00BC3A45">
        <w:tc>
          <w:tcPr>
            <w:tcW w:w="675" w:type="dxa"/>
            <w:vAlign w:val="center"/>
          </w:tcPr>
          <w:p w14:paraId="4A88DB9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№ п/п</w:t>
            </w:r>
          </w:p>
        </w:tc>
        <w:tc>
          <w:tcPr>
            <w:tcW w:w="2977" w:type="dxa"/>
            <w:vAlign w:val="center"/>
          </w:tcPr>
          <w:p w14:paraId="7F5D1D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Наименование дисциплин в соответствии с учебным планом</w:t>
            </w:r>
          </w:p>
        </w:tc>
        <w:tc>
          <w:tcPr>
            <w:tcW w:w="5846" w:type="dxa"/>
            <w:vAlign w:val="center"/>
          </w:tcPr>
          <w:p w14:paraId="323521B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 xml:space="preserve">Наименование специализированных </w:t>
            </w:r>
          </w:p>
          <w:p w14:paraId="3B5B1F5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b/>
                <w:kern w:val="2"/>
                <w:sz w:val="24"/>
                <w:szCs w:val="24"/>
                <w:lang w:val="de-DE" w:eastAsia="fa-IR" w:bidi="fa-IR"/>
              </w:rPr>
              <w:t>аудиторий, кабинетов, лабораторий и пр. с перечнем основного оборудования</w:t>
            </w:r>
          </w:p>
        </w:tc>
      </w:tr>
      <w:tr w:rsidR="002A0456" w:rsidRPr="002A0456" w14:paraId="7C1F0165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675" w:type="dxa"/>
          </w:tcPr>
          <w:p w14:paraId="615766B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977" w:type="dxa"/>
          </w:tcPr>
          <w:p w14:paraId="710D3AD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Плавание</w:t>
            </w:r>
          </w:p>
        </w:tc>
        <w:tc>
          <w:tcPr>
            <w:tcW w:w="5846" w:type="dxa"/>
          </w:tcPr>
          <w:p w14:paraId="2398718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Дорожка разделительная – 5 шт. </w:t>
            </w:r>
          </w:p>
          <w:p w14:paraId="2A480CE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Ласты – 10 шт.</w:t>
            </w:r>
          </w:p>
          <w:p w14:paraId="2923D0F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Утяжелитель ног – 5 шт.;</w:t>
            </w:r>
          </w:p>
          <w:p w14:paraId="5E152F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Утяжелитель для рук – 5 шт.;</w:t>
            </w:r>
          </w:p>
          <w:p w14:paraId="6DDCBC3D" w14:textId="77777777" w:rsidR="002A0456" w:rsidRPr="002A0456" w:rsidRDefault="002A0456" w:rsidP="002A0456">
            <w:pPr>
              <w:widowControl w:val="0"/>
              <w:tabs>
                <w:tab w:val="left" w:pos="5925"/>
              </w:tabs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Утяжелитель для пояса – 10 шт.; 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ab/>
            </w:r>
          </w:p>
          <w:p w14:paraId="482E56E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Доски плавательные – 25 шт.;</w:t>
            </w:r>
          </w:p>
          <w:p w14:paraId="34C81D8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Лопатки для плавания (разные) – 50 шт.;</w:t>
            </w:r>
          </w:p>
          <w:p w14:paraId="7C20AB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 сухого плавания:</w:t>
            </w:r>
          </w:p>
          <w:p w14:paraId="0C70FA5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 ручной – 22 шт.;</w:t>
            </w:r>
          </w:p>
          <w:p w14:paraId="6541BC7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 волейбольный -1 шт.;</w:t>
            </w:r>
          </w:p>
          <w:p w14:paraId="25E7222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 баскетбольный – 1 шт.;</w:t>
            </w:r>
          </w:p>
          <w:p w14:paraId="2F16099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 футбольный – 1 шт.;</w:t>
            </w:r>
          </w:p>
          <w:p w14:paraId="7B7B7E8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Будо-маты – 63 шт.;</w:t>
            </w:r>
          </w:p>
          <w:p w14:paraId="4BB237F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Шведская стенка – 10 шт.;</w:t>
            </w:r>
          </w:p>
          <w:p w14:paraId="0F19013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 – 20 штук;</w:t>
            </w:r>
          </w:p>
          <w:p w14:paraId="4D50DE6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Магнитофон – 1 шт.;</w:t>
            </w:r>
          </w:p>
          <w:p w14:paraId="327097B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Секундомер – 4 шт.;</w:t>
            </w:r>
          </w:p>
          <w:p w14:paraId="247A1FB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Компьютер – 1 шт.</w:t>
            </w:r>
          </w:p>
        </w:tc>
      </w:tr>
      <w:tr w:rsidR="002A0456" w:rsidRPr="002A0456" w14:paraId="64B74175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56"/>
        </w:trPr>
        <w:tc>
          <w:tcPr>
            <w:tcW w:w="675" w:type="dxa"/>
          </w:tcPr>
          <w:p w14:paraId="4C858B0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lastRenderedPageBreak/>
              <w:t>2</w:t>
            </w:r>
          </w:p>
        </w:tc>
        <w:tc>
          <w:tcPr>
            <w:tcW w:w="2977" w:type="dxa"/>
          </w:tcPr>
          <w:p w14:paraId="3A34929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Баскетбол</w:t>
            </w:r>
          </w:p>
          <w:p w14:paraId="0DE8AA6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1DD514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Спортивный зал:</w:t>
            </w:r>
          </w:p>
          <w:p w14:paraId="128435A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Щиты баскетбольные – 5 шт.;</w:t>
            </w:r>
          </w:p>
          <w:p w14:paraId="750A791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Стойка с кольцами – 1 шт.;</w:t>
            </w:r>
          </w:p>
          <w:p w14:paraId="2DD36C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 баскетбольные – 10 шт.;</w:t>
            </w:r>
          </w:p>
          <w:p w14:paraId="22FAFBE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Барьеры для прыжков – 15 шт.;</w:t>
            </w:r>
          </w:p>
          <w:p w14:paraId="119DEB1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 набивные – 8 шт.;</w:t>
            </w:r>
          </w:p>
          <w:p w14:paraId="724F961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 – 15 шт.;</w:t>
            </w:r>
          </w:p>
          <w:p w14:paraId="723E8D1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Эспандеры резиновые – 15 шт.</w:t>
            </w:r>
          </w:p>
        </w:tc>
      </w:tr>
      <w:tr w:rsidR="002A0456" w:rsidRPr="002A0456" w14:paraId="2975E6AC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655715D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2977" w:type="dxa"/>
          </w:tcPr>
          <w:p w14:paraId="58ECFDD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Волейбол</w:t>
            </w:r>
          </w:p>
          <w:p w14:paraId="16D3182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B52F52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Спортивный зал:</w:t>
            </w:r>
          </w:p>
          <w:p w14:paraId="7893903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Сетка волейбольная - 2 шт.;</w:t>
            </w:r>
          </w:p>
          <w:p w14:paraId="5011616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Стойки волейбольные – 2 шт.;</w:t>
            </w:r>
          </w:p>
          <w:p w14:paraId="45D2A6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 волейбольные – 17 шт.;</w:t>
            </w:r>
          </w:p>
          <w:p w14:paraId="3D43AC4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Барьеры для прыжков – 15 шт.;</w:t>
            </w:r>
          </w:p>
          <w:p w14:paraId="6835B9E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 набивные – 8 шт.;</w:t>
            </w:r>
          </w:p>
          <w:p w14:paraId="702981A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Скакалки – 15 шт.;</w:t>
            </w:r>
          </w:p>
          <w:p w14:paraId="03608A8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Эспандеры резиновые -1 5 шт.;</w:t>
            </w:r>
          </w:p>
          <w:p w14:paraId="29AE942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 подвесной – 1 шт.;</w:t>
            </w:r>
          </w:p>
        </w:tc>
      </w:tr>
      <w:tr w:rsidR="002A0456" w:rsidRPr="002A0456" w14:paraId="4632ADA1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583"/>
        </w:trPr>
        <w:tc>
          <w:tcPr>
            <w:tcW w:w="675" w:type="dxa"/>
          </w:tcPr>
          <w:p w14:paraId="2B1F13C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2977" w:type="dxa"/>
          </w:tcPr>
          <w:p w14:paraId="624765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Самбо</w:t>
            </w:r>
          </w:p>
          <w:p w14:paraId="6811C5B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CDC137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71E2B4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14046F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9EF47A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Борцовский ковер – 2 шт.</w:t>
            </w:r>
          </w:p>
          <w:p w14:paraId="2B9D787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Брусья параллельные - 1 шт.</w:t>
            </w:r>
          </w:p>
          <w:p w14:paraId="53222A3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Перекладина – 2 шт.</w:t>
            </w:r>
          </w:p>
          <w:p w14:paraId="60B97AE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Тренажеры – 4 шт.</w:t>
            </w:r>
          </w:p>
          <w:p w14:paraId="46ACFF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Чучело борцовское – 2 шт.</w:t>
            </w:r>
          </w:p>
          <w:p w14:paraId="75DA8C0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Штанга -2 шт.</w:t>
            </w:r>
          </w:p>
          <w:p w14:paraId="5C3B017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Блины – 8 шт.</w:t>
            </w:r>
          </w:p>
          <w:p w14:paraId="5EB44E7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 электронные – 1 шт.</w:t>
            </w:r>
          </w:p>
        </w:tc>
      </w:tr>
      <w:tr w:rsidR="002A0456" w:rsidRPr="002A0456" w14:paraId="51F74927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213BCC2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2977" w:type="dxa"/>
          </w:tcPr>
          <w:p w14:paraId="0E131B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Греко-римская борьба</w:t>
            </w:r>
          </w:p>
          <w:p w14:paraId="0E16C85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1B0FE8C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C61DE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61AF32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193ADC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22E96A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0575FA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42FDB70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Борцовский ковер – 2 шт.</w:t>
            </w:r>
          </w:p>
          <w:p w14:paraId="1A646A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Брусья параллельные - 1 шт.</w:t>
            </w:r>
          </w:p>
          <w:p w14:paraId="195E545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Перекладина – 2 шт.</w:t>
            </w:r>
          </w:p>
          <w:p w14:paraId="52D60BA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Тренажеры – 4 шт.</w:t>
            </w:r>
          </w:p>
          <w:p w14:paraId="788A108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Чучело борцовское – 2 шт.</w:t>
            </w:r>
          </w:p>
          <w:p w14:paraId="63A83B5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Штанга -2 шт.</w:t>
            </w:r>
          </w:p>
          <w:p w14:paraId="47F8887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Блины – 8 шт.</w:t>
            </w:r>
          </w:p>
          <w:p w14:paraId="24970D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 электронные – 1 шт.</w:t>
            </w:r>
          </w:p>
        </w:tc>
      </w:tr>
      <w:tr w:rsidR="002A0456" w:rsidRPr="002A0456" w14:paraId="2F24148C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16BE45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2977" w:type="dxa"/>
          </w:tcPr>
          <w:p w14:paraId="1C7060F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 гонки</w:t>
            </w:r>
          </w:p>
          <w:p w14:paraId="1E4464C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0DB14F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FC0061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74B5BF2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Снегоход «Буран» - 2 шт.</w:t>
            </w:r>
          </w:p>
          <w:p w14:paraId="7B73E4A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Сани для с/х Буран – 1 шт.</w:t>
            </w:r>
          </w:p>
          <w:p w14:paraId="2816F93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Лыжероллеры коньковые – 12 пар.</w:t>
            </w:r>
          </w:p>
          <w:p w14:paraId="1462744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Лыжи – 57 пары.</w:t>
            </w:r>
          </w:p>
          <w:p w14:paraId="20140A2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 ботики – 20 пар.</w:t>
            </w:r>
          </w:p>
          <w:p w14:paraId="3BD6811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Лыжные палки – 32 пары.</w:t>
            </w:r>
          </w:p>
        </w:tc>
      </w:tr>
      <w:tr w:rsidR="002A0456" w:rsidRPr="002A0456" w14:paraId="0DB690DE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1634FEA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2977" w:type="dxa"/>
          </w:tcPr>
          <w:p w14:paraId="0A1909B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</w:t>
            </w:r>
          </w:p>
          <w:p w14:paraId="7D96267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44E888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3D8B96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C4E534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23DDABF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A1B5F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738F35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EDCB6A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Футбольное поле - 1 (7672 кв.м.)</w:t>
            </w:r>
          </w:p>
          <w:p w14:paraId="3457571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Искусственное футбольное покрытие – 1 шт.</w:t>
            </w:r>
          </w:p>
          <w:p w14:paraId="15B5F3D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Мячи футбольные – 24 шт.</w:t>
            </w:r>
          </w:p>
          <w:p w14:paraId="00574B3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Медицинбол – 10 шт.</w:t>
            </w:r>
          </w:p>
          <w:p w14:paraId="2FECDF2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Ворота для мини-футбола – 2 шт.</w:t>
            </w:r>
          </w:p>
          <w:p w14:paraId="2D39F6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Ворота для футбола – 2 шт.</w:t>
            </w:r>
          </w:p>
          <w:p w14:paraId="23B23CC2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Маты гимнастические – 5 шт.</w:t>
            </w:r>
          </w:p>
          <w:p w14:paraId="07D1910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Стойки – 12 шт.</w:t>
            </w:r>
          </w:p>
        </w:tc>
      </w:tr>
      <w:tr w:rsidR="002A0456" w:rsidRPr="002A0456" w14:paraId="25F38A50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2FE052C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2977" w:type="dxa"/>
          </w:tcPr>
          <w:p w14:paraId="4BD3F2E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Пауэрлифтинг</w:t>
            </w:r>
          </w:p>
          <w:p w14:paraId="1D1B8A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49C210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4AB873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36F5758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176A94D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5049E31C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3D9A97D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Тренажерный зал:</w:t>
            </w:r>
          </w:p>
          <w:p w14:paraId="6EBFF7C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lastRenderedPageBreak/>
              <w:t>Тренажеры – 21 шт.</w:t>
            </w:r>
          </w:p>
          <w:p w14:paraId="55929E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Гриф пауэрлифтера – 12 шт.</w:t>
            </w:r>
          </w:p>
          <w:p w14:paraId="74E43B1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Диск для штанги – 14 шт.</w:t>
            </w:r>
          </w:p>
          <w:p w14:paraId="72BC3999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Помост пауэрлифтера – 1 шт.</w:t>
            </w:r>
          </w:p>
          <w:p w14:paraId="39FA84D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Пояс пауэрлифтера – 4 шт.</w:t>
            </w:r>
          </w:p>
          <w:p w14:paraId="5AC5FE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 электронные – 1 шт.</w:t>
            </w:r>
          </w:p>
          <w:p w14:paraId="78C12D4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Счетчик для отжимай – 2 шт.</w:t>
            </w:r>
          </w:p>
        </w:tc>
      </w:tr>
      <w:tr w:rsidR="002A0456" w:rsidRPr="002A0456" w14:paraId="188EE8AD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0B0DE07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lastRenderedPageBreak/>
              <w:t>9</w:t>
            </w:r>
          </w:p>
        </w:tc>
        <w:tc>
          <w:tcPr>
            <w:tcW w:w="2977" w:type="dxa"/>
          </w:tcPr>
          <w:p w14:paraId="2E6971C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Бокс</w:t>
            </w:r>
          </w:p>
          <w:p w14:paraId="1E3DACE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3F1E6E0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0D6F3200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7DDDD35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42025474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  <w:p w14:paraId="6E6EAC7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846" w:type="dxa"/>
          </w:tcPr>
          <w:p w14:paraId="26DC737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Зал бокса:</w:t>
            </w:r>
          </w:p>
          <w:p w14:paraId="72470C8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Ринг боксерский – 2 шт.</w:t>
            </w:r>
          </w:p>
          <w:p w14:paraId="2AB85E87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Перчатки – 18 пар.</w:t>
            </w:r>
          </w:p>
          <w:p w14:paraId="7E0F1F9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Груша подвесная – 2 шт.</w:t>
            </w:r>
          </w:p>
          <w:p w14:paraId="253C70DA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Подушка настенная – 2 шт.</w:t>
            </w:r>
          </w:p>
          <w:p w14:paraId="1AC2124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Весы электронные – 1 шт.</w:t>
            </w:r>
          </w:p>
          <w:p w14:paraId="2243A7F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Компьютер – 1 шт</w:t>
            </w:r>
          </w:p>
        </w:tc>
      </w:tr>
      <w:tr w:rsidR="002A0456" w:rsidRPr="002A0456" w14:paraId="645E4F0D" w14:textId="77777777" w:rsidTr="00BC3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675" w:type="dxa"/>
          </w:tcPr>
          <w:p w14:paraId="3D80EEB1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2977" w:type="dxa"/>
          </w:tcPr>
          <w:p w14:paraId="1651DED6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Северное многоборье</w:t>
            </w:r>
          </w:p>
        </w:tc>
        <w:tc>
          <w:tcPr>
            <w:tcW w:w="5846" w:type="dxa"/>
          </w:tcPr>
          <w:p w14:paraId="5DDE65B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Наконечник лучный</w:t>
            </w: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ab/>
              <w:t xml:space="preserve">- 8 шт. </w:t>
            </w:r>
          </w:p>
          <w:p w14:paraId="37F23E7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Стрела - 5 шт. </w:t>
            </w:r>
          </w:p>
          <w:p w14:paraId="6352E1D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Оперение - 12 шт.</w:t>
            </w:r>
          </w:p>
          <w:p w14:paraId="7DAE34E3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Масло оружейное - 1 шт. </w:t>
            </w:r>
          </w:p>
          <w:p w14:paraId="1F2FF57B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Лук рекурсивный - 1 шт. </w:t>
            </w:r>
          </w:p>
          <w:p w14:paraId="0DE943D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Маут спортивный - 1 шт. </w:t>
            </w:r>
          </w:p>
          <w:p w14:paraId="48DBF52E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 xml:space="preserve">Полочка для классического лука - 1 шт. </w:t>
            </w:r>
          </w:p>
          <w:p w14:paraId="3959C565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Стрела лучная карбоновая - 10 шт.</w:t>
            </w:r>
          </w:p>
          <w:p w14:paraId="43F68BCF" w14:textId="77777777" w:rsidR="002A0456" w:rsidRPr="002A0456" w:rsidRDefault="002A0456" w:rsidP="002A045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</w:pPr>
            <w:r w:rsidRPr="002A045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fa-IR" w:bidi="fa-IR"/>
              </w:rPr>
              <w:t>«Этноспорт народов севера» - учебное пособие – 1 шт.</w:t>
            </w:r>
          </w:p>
        </w:tc>
      </w:tr>
    </w:tbl>
    <w:p w14:paraId="110B912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03CD0A99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>2.3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.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Педагогические кадры.</w:t>
      </w:r>
    </w:p>
    <w:p w14:paraId="6C1C393D" w14:textId="40110D0D" w:rsidR="002A0456" w:rsidRPr="00042D93" w:rsidRDefault="002A0456" w:rsidP="002A045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Образовательная деятельность и тренировочный процесс осуществля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ют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  2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 xml:space="preserve">4 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тренер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а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-преподавател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я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, 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5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совместителя.  Из них:</w:t>
      </w:r>
    </w:p>
    <w:p w14:paraId="11CCD911" w14:textId="77777777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высшее специально образование имеют – 8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7.5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7AB0170C" w14:textId="77777777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среднее специальное образование имеют – 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12.5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50711833" w14:textId="334D8E2A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>высшую квалификационную категорию – 1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чел., </w:t>
      </w:r>
      <w:r w:rsidR="00042D93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46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%;</w:t>
      </w:r>
    </w:p>
    <w:p w14:paraId="0EF4E118" w14:textId="1D283081" w:rsidR="002A0456" w:rsidRPr="00042D93" w:rsidRDefault="002A0456" w:rsidP="002A0456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</w:pP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имеют действующую курсовую подготовку – </w:t>
      </w:r>
      <w:r w:rsidR="00027884" w:rsidRPr="00042D93"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  <w:t>100</w:t>
      </w:r>
      <w:r w:rsidRPr="00042D93">
        <w:rPr>
          <w:rFonts w:ascii="Times New Roman" w:eastAsia="Andale Sans UI" w:hAnsi="Times New Roman" w:cs="Tahoma"/>
          <w:kern w:val="2"/>
          <w:sz w:val="28"/>
          <w:szCs w:val="28"/>
          <w:lang w:val="de-DE" w:eastAsia="fa-IR" w:bidi="fa-IR"/>
        </w:rPr>
        <w:t xml:space="preserve"> %.</w:t>
      </w:r>
    </w:p>
    <w:p w14:paraId="636C1BA0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общего количества педагогических работников награждены: </w:t>
      </w:r>
    </w:p>
    <w:p w14:paraId="456CB506" w14:textId="77777777" w:rsidR="002A0456" w:rsidRPr="00042D93" w:rsidRDefault="002A0456" w:rsidP="002A045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Почётный работник общего образования Российской Федерации: </w:t>
      </w:r>
    </w:p>
    <w:p w14:paraId="7669703B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Колганов Виталий Васильевич - директор</w:t>
      </w:r>
    </w:p>
    <w:p w14:paraId="46038B75" w14:textId="77777777" w:rsidR="002A0456" w:rsidRPr="00042D93" w:rsidRDefault="002A0456" w:rsidP="002A045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Нагрудным знаком «Отличник физической культуры и спорта»:</w:t>
      </w:r>
    </w:p>
    <w:p w14:paraId="1109E372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-Василенко Николай Федорович – старший тренер-преподаватель; </w:t>
      </w:r>
    </w:p>
    <w:p w14:paraId="43673B05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-Гефен Марк Эммануилович – тренер-преподаватель; </w:t>
      </w:r>
    </w:p>
    <w:p w14:paraId="1B4C2800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-Гассан Евгения Витальевна-заместитель директора по УВР; </w:t>
      </w:r>
    </w:p>
    <w:p w14:paraId="53A73DDF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-Колганов Виталий Васильевич – директор. </w:t>
      </w:r>
    </w:p>
    <w:p w14:paraId="51FD84DA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Грамотой и благодарностью Министерства молодежной политики и спорта России: </w:t>
      </w:r>
    </w:p>
    <w:p w14:paraId="05DE8E2B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-Панова Вера Михайловна - старший тренер-преподаватель; </w:t>
      </w:r>
    </w:p>
    <w:p w14:paraId="4600BB79" w14:textId="08479380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-Пантюхин Сергей Станиславович – </w:t>
      </w:r>
      <w:r w:rsidR="00027884"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</w:t>
      </w: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тренер-преподаватель;</w:t>
      </w:r>
    </w:p>
    <w:p w14:paraId="2524DF1C" w14:textId="77777777" w:rsidR="002A0456" w:rsidRPr="00042D93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-Бакшеев Константин Филаретович – старший методист;</w:t>
      </w:r>
    </w:p>
    <w:p w14:paraId="128FF9F6" w14:textId="77777777" w:rsidR="002A0456" w:rsidRPr="002A0456" w:rsidRDefault="002A0456" w:rsidP="002A0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D93">
        <w:rPr>
          <w:rFonts w:ascii="Times New Roman" w:eastAsia="Times New Roman" w:hAnsi="Times New Roman" w:cs="Times New Roman"/>
          <w:color w:val="000000"/>
          <w:sz w:val="28"/>
          <w:szCs w:val="28"/>
        </w:rPr>
        <w:t>-Ушаков Евгений Петрович – тренер-преподаватель.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EA8037" w14:textId="77777777" w:rsidR="002A0456" w:rsidRPr="002A0456" w:rsidRDefault="002A0456" w:rsidP="002A0456">
      <w:pPr>
        <w:widowControl w:val="0"/>
        <w:shd w:val="clear" w:color="auto" w:fill="FFFFFF"/>
        <w:tabs>
          <w:tab w:val="left" w:pos="-195"/>
        </w:tabs>
        <w:suppressAutoHyphens/>
        <w:spacing w:after="0" w:line="100" w:lineRule="atLeast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</w:p>
    <w:p w14:paraId="2E45A42F" w14:textId="77777777" w:rsidR="002A0456" w:rsidRPr="002A0456" w:rsidRDefault="002A0456" w:rsidP="002A0456">
      <w:pPr>
        <w:widowControl w:val="0"/>
        <w:shd w:val="clear" w:color="auto" w:fill="FFFFFF"/>
        <w:tabs>
          <w:tab w:val="left" w:pos="-195"/>
        </w:tabs>
        <w:suppressAutoHyphens/>
        <w:spacing w:after="0" w:line="100" w:lineRule="atLeast"/>
        <w:jc w:val="center"/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ahoma"/>
          <w:b/>
          <w:color w:val="C00000"/>
          <w:kern w:val="2"/>
          <w:sz w:val="28"/>
          <w:szCs w:val="28"/>
          <w:lang w:eastAsia="fa-IR" w:bidi="fa-IR"/>
        </w:rPr>
        <w:t>3. Промежуточная аттестация учащихся</w:t>
      </w:r>
    </w:p>
    <w:p w14:paraId="40B86F9F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Промежуточная аттестация обучающихся МБ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ДЮСШ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г. Амурска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lastRenderedPageBreak/>
        <w:t xml:space="preserve">проводится с целью обеспечения освоения образовательной программы тренерами- преподавателями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чреждения, повышения их ответственности за качество образования на этапах подготовки. Аттестация подразделяется на текущую и годовую. </w:t>
      </w:r>
    </w:p>
    <w:p w14:paraId="7E9F0AB6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</w:p>
    <w:p w14:paraId="366AF429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 xml:space="preserve">3.1. 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Содержание и порядок проведения текущей аттестации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:</w:t>
      </w:r>
    </w:p>
    <w:p w14:paraId="40258F1A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т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екущая аттестация носит контролирующий характер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;</w:t>
      </w:r>
    </w:p>
    <w:p w14:paraId="7BEFB9D9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уровня физического развития обучающихся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,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результаты текущей аттестации позволяют скорректировать учебно-тренировочный процесс;  </w:t>
      </w:r>
    </w:p>
    <w:p w14:paraId="36B9BF21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текущая аттестация включает в себя прием контрольных нормативов с</w:t>
      </w:r>
    </w:p>
    <w:p w14:paraId="0EE6343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фиксацией результатов в рабочих документах тренера-преподавателя (без предоставления в учебную часть);  </w:t>
      </w:r>
    </w:p>
    <w:p w14:paraId="306E4361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форма и сроки текущей аттестации определяются тренером-</w:t>
      </w:r>
    </w:p>
    <w:p w14:paraId="111B9D75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преподавателем самостоятельно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(рекомендуемый период проведения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май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); оценивание производится согласно контрольно-переводных нормативов с учетом неполного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освоения программы этапа подготовки. </w:t>
      </w:r>
    </w:p>
    <w:p w14:paraId="6B745456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3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.2. Содержание и порядок проведения годовой аттестации</w:t>
      </w: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.</w:t>
      </w:r>
    </w:p>
    <w:p w14:paraId="68D46857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г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одовая аттестация является обязательной для всех обучающихс;</w:t>
      </w:r>
    </w:p>
    <w:p w14:paraId="37B3D09C" w14:textId="77777777" w:rsidR="002A0456" w:rsidRPr="002A0456" w:rsidRDefault="002A0456" w:rsidP="002A0456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годовая аттестация включает в себя сдачу контрольно-переводных</w:t>
      </w:r>
    </w:p>
    <w:p w14:paraId="0856C5F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нормативов по этапам подготовки с учетом выполнения разрядных требований ЕВСК;  </w:t>
      </w:r>
    </w:p>
    <w:p w14:paraId="03F47D28" w14:textId="77777777" w:rsidR="002A0456" w:rsidRPr="002A0456" w:rsidRDefault="002A0456" w:rsidP="002A0456">
      <w:pPr>
        <w:widowControl w:val="0"/>
        <w:suppressAutoHyphens/>
        <w:spacing w:after="0" w:line="100" w:lineRule="atLeast"/>
        <w:ind w:firstLine="706"/>
        <w:jc w:val="both"/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val="de-DE" w:eastAsia="fa-IR" w:bidi="fa-IR"/>
        </w:rPr>
        <w:t>формы годовой аттестации</w:t>
      </w:r>
      <w:r w:rsidRPr="002A0456">
        <w:rPr>
          <w:rFonts w:ascii="Times New Roman" w:eastAsia="Andale Sans UI" w:hAnsi="Times New Roman" w:cs="Times New Roman"/>
          <w:color w:val="C00000"/>
          <w:kern w:val="2"/>
          <w:sz w:val="28"/>
          <w:szCs w:val="28"/>
          <w:lang w:val="de-DE" w:eastAsia="fa-IR" w:bidi="fa-IR"/>
        </w:rPr>
        <w:t xml:space="preserve">:  </w:t>
      </w:r>
    </w:p>
    <w:p w14:paraId="55720966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 процессе учебно-тренировочных занятий в виде мини-соревнований</w:t>
      </w:r>
    </w:p>
    <w:p w14:paraId="12DF6BCB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рамках одной или нескольких групп тренера-преподавателя;</w:t>
      </w:r>
    </w:p>
    <w:p w14:paraId="2037072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 виде соревнований между группами одинаковых этапов подготовки</w:t>
      </w:r>
    </w:p>
    <w:p w14:paraId="7A19B2F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разных тренеров-преподавателей. </w:t>
      </w:r>
    </w:p>
    <w:p w14:paraId="46F4759E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форма годовой аттестации выбирается тренером-преподавателем;</w:t>
      </w:r>
    </w:p>
    <w:p w14:paraId="2B5102D8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сроки проведения годовой аттестации (май);</w:t>
      </w:r>
    </w:p>
    <w:p w14:paraId="5DE6E72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точный график приема контрольно-переводных нормативов</w:t>
      </w:r>
    </w:p>
    <w:p w14:paraId="7E3E45A3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составляется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ежегодно с учетом пожеланий тренеров-преподавателей, не позднее, чем за 2 недели до начала сдачи;  </w:t>
      </w:r>
    </w:p>
    <w:p w14:paraId="36027E31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приказом директора Учреждения назначаются лица, осуществляющие</w:t>
      </w:r>
    </w:p>
    <w:p w14:paraId="18B000E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контроль, за сдачей контрольно-переводных нормативов по ОФП и СФП; оценивание производится согласно утвержденных контрольно-переводных нормативов по видам спорта;  </w:t>
      </w:r>
    </w:p>
    <w:p w14:paraId="3320903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выполнение разрядных нормативов оценивается по результатам</w:t>
      </w:r>
    </w:p>
    <w:p w14:paraId="03495B16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соревнований;</w:t>
      </w:r>
    </w:p>
    <w:p w14:paraId="30380AF3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обучающиеся не сдавшие нормативы согласно графика по</w:t>
      </w:r>
    </w:p>
    <w:p w14:paraId="7108C95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уважительной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причине могут сдать нормативы в более поздние сроки;  </w:t>
      </w:r>
    </w:p>
    <w:p w14:paraId="7921273B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обучающимся, при необходимости (по уважительной причине),</w:t>
      </w:r>
    </w:p>
    <w:p w14:paraId="07EB02CA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предоставляется право досрочной сдачи нормативов, о чем тренер-преподаватель должен заблаговременно уведомить учебную часть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у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чреждения;  </w:t>
      </w:r>
    </w:p>
    <w:p w14:paraId="5DD6B8B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обучающиеся в особых случаях могут быть освобождены от сдачи</w:t>
      </w:r>
    </w:p>
    <w:p w14:paraId="1178A98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lastRenderedPageBreak/>
        <w:t xml:space="preserve"> годовой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аттестации;  </w:t>
      </w:r>
    </w:p>
    <w:p w14:paraId="5D0BAB14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>по итогам текущей аттестации тренерско-педагогическим советом</w:t>
      </w:r>
    </w:p>
    <w:p w14:paraId="23AF09B7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2A0456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принимается решение о переводе обучающихся на следующий этап обучения. </w:t>
      </w:r>
    </w:p>
    <w:p w14:paraId="0D147718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14:paraId="65297D60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</w:pPr>
      <w:r w:rsidRPr="002A0456">
        <w:rPr>
          <w:rFonts w:ascii="Times New Roman" w:eastAsia="Andale Sans UI" w:hAnsi="Times New Roman" w:cs="Times New Roman"/>
          <w:b/>
          <w:color w:val="C00000"/>
          <w:kern w:val="2"/>
          <w:sz w:val="28"/>
          <w:szCs w:val="28"/>
          <w:lang w:eastAsia="fa-IR" w:bidi="fa-IR"/>
        </w:rPr>
        <w:t>4. Воспитательная работа учреждения</w:t>
      </w:r>
    </w:p>
    <w:p w14:paraId="03BBCBC8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спортивной школы является обеспечение необходимых условий для личностного развития.</w:t>
      </w:r>
    </w:p>
    <w:p w14:paraId="56856D74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Цель воспитательной работы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развитие личности при современном подходе в обучении (обучение, как средство образования и воспитания), учитывая индивидуальность, возраст, психологию, интересы обучающихся.</w:t>
      </w:r>
    </w:p>
    <w:p w14:paraId="57C4E503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целеустремленности, трудолюбия, настойчивости, чувства прекрасного, формирования здорового образа жизни, здоровых интересов и потребностей, привитие необходимых гигиенических навыков, дисциплинированности через спортивную деятельность.</w:t>
      </w:r>
    </w:p>
    <w:p w14:paraId="3792972E" w14:textId="77777777" w:rsidR="002A0456" w:rsidRPr="002A0456" w:rsidRDefault="002A0456" w:rsidP="002A045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воспитание – составная часть общего воспитания.</w:t>
      </w:r>
    </w:p>
    <w:p w14:paraId="0DBE998E" w14:textId="405B50BB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ДЮСШ ведется согласно</w:t>
      </w:r>
      <w:r w:rsidR="00C0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плана, программы развития учреждения.</w:t>
      </w:r>
    </w:p>
    <w:p w14:paraId="641587E5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Воспитательные средства:</w:t>
      </w:r>
    </w:p>
    <w:p w14:paraId="290B3595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и педагогическое мастерство тренерско-</w:t>
      </w:r>
    </w:p>
    <w:p w14:paraId="2E13635B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преподавательского состава;</w:t>
      </w:r>
    </w:p>
    <w:p w14:paraId="38D765D0" w14:textId="19E2333E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организация учебно</w:t>
      </w:r>
      <w:r w:rsidR="00C0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 процесса;</w:t>
      </w:r>
    </w:p>
    <w:p w14:paraId="3A69A88A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трудолюбия, взаимопомощи, творчества, атмосфера</w:t>
      </w:r>
    </w:p>
    <w:p w14:paraId="02739705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эмоций;</w:t>
      </w:r>
    </w:p>
    <w:p w14:paraId="277548F9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 коллектив;</w:t>
      </w:r>
    </w:p>
    <w:p w14:paraId="597D4E1A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опытных спортсменов;</w:t>
      </w:r>
    </w:p>
    <w:p w14:paraId="372A1D8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воспитательных воздействий (семья, школа, педагоги).</w:t>
      </w:r>
    </w:p>
    <w:p w14:paraId="65BB94F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и вдумчивое отношение к традициям школы.</w:t>
      </w:r>
    </w:p>
    <w:p w14:paraId="684EA829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Технологии в воспитании </w:t>
      </w:r>
    </w:p>
    <w:p w14:paraId="2C962455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гуманистический подход;</w:t>
      </w:r>
    </w:p>
    <w:p w14:paraId="16FC98E3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дифференцированность;</w:t>
      </w:r>
    </w:p>
    <w:p w14:paraId="7382054B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подход;</w:t>
      </w:r>
    </w:p>
    <w:p w14:paraId="5E11FD5D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толерантность;</w:t>
      </w:r>
    </w:p>
    <w:p w14:paraId="7331C102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поддержки;</w:t>
      </w:r>
    </w:p>
    <w:p w14:paraId="56C65CF7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коммуникативность;</w:t>
      </w:r>
    </w:p>
    <w:p w14:paraId="12E957A9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14:paraId="1CD49F66" w14:textId="77777777" w:rsidR="002A0456" w:rsidRPr="002A0456" w:rsidRDefault="002A0456" w:rsidP="002A045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социализация.</w:t>
      </w:r>
    </w:p>
    <w:p w14:paraId="23F3DDF4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воспитательные мероприятия:</w:t>
      </w:r>
    </w:p>
    <w:p w14:paraId="5D96A192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Спортивные праздники.</w:t>
      </w:r>
    </w:p>
    <w:p w14:paraId="76C14643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Просмотр соревнований, обсуждение</w:t>
      </w:r>
    </w:p>
    <w:p w14:paraId="6FB16B94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Встречи со знаменитыми спортсменами.</w:t>
      </w:r>
    </w:p>
    <w:p w14:paraId="0478F4B2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Экскурсии.</w:t>
      </w:r>
    </w:p>
    <w:p w14:paraId="2F5001BE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Лекции, беседы.</w:t>
      </w:r>
    </w:p>
    <w:p w14:paraId="2B5FAEE4" w14:textId="77777777" w:rsidR="002A0456" w:rsidRPr="002A0456" w:rsidRDefault="002A0456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Посещение театров, музеев, выставок в период соревнований.</w:t>
      </w:r>
    </w:p>
    <w:p w14:paraId="14B74049" w14:textId="508D0F30" w:rsidR="002A0456" w:rsidRPr="002A0456" w:rsidRDefault="00B87680" w:rsidP="002A0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2A0456"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Многочисленные показательные выступления на спортивно и культурно – массовых мероприятиях</w:t>
      </w:r>
    </w:p>
    <w:p w14:paraId="421F8AB0" w14:textId="77777777" w:rsidR="002A0456" w:rsidRPr="002A0456" w:rsidRDefault="002A0456" w:rsidP="002A0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Воспитательная работа в ДЮСШ проводится:</w:t>
      </w:r>
    </w:p>
    <w:p w14:paraId="4F186CB6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учебно-тренировочных занятий; </w:t>
      </w:r>
    </w:p>
    <w:p w14:paraId="770F55BC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14:paraId="22590269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мероприятий;</w:t>
      </w:r>
    </w:p>
    <w:p w14:paraId="4BBE4C63" w14:textId="77777777" w:rsidR="002A0456" w:rsidRPr="002A0456" w:rsidRDefault="002A0456" w:rsidP="002A0456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культурно-массовых мероприятий;</w:t>
      </w:r>
    </w:p>
    <w:p w14:paraId="5E854E6D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Оценка эффективности образовательной программы</w:t>
      </w:r>
    </w:p>
    <w:p w14:paraId="3B1E8AFB" w14:textId="77777777" w:rsidR="002A0456" w:rsidRPr="002A0456" w:rsidRDefault="002A0456" w:rsidP="002A0456">
      <w:pPr>
        <w:shd w:val="clear" w:color="auto" w:fill="FFFFFF"/>
        <w:spacing w:after="0" w:line="33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реализацией образовательной программы осуществляется на основе принципов самоуправления педагогического коллектива ДЮСШ и взаимодействия его отделений. Эффективность управления достигается при условии участия родителей,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Социальное партнерство" w:history="1">
        <w:r w:rsidRPr="002A0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социальных партнеров</w:t>
        </w:r>
      </w:hyperlink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общественности и других участников образовательного процесса.</w:t>
      </w:r>
    </w:p>
    <w:p w14:paraId="1DC6A1CB" w14:textId="77777777" w:rsidR="002A0456" w:rsidRPr="002A0456" w:rsidRDefault="002A0456" w:rsidP="002A0456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и критерии эффективности образовательной программы:</w:t>
      </w:r>
    </w:p>
    <w:p w14:paraId="68399DB8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Образовательные:</w:t>
      </w:r>
    </w:p>
    <w:p w14:paraId="056485CC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охват дополнительным образованием детей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 </w:t>
      </w:r>
      <w:hyperlink r:id="rId6" w:tooltip="Муниципальные образования" w:history="1">
        <w:r w:rsidRPr="002A04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sr-Cyrl-CS" w:eastAsia="ru-RU"/>
          </w:rPr>
          <w:t xml:space="preserve">муниципальног   </w:t>
        </w:r>
        <w:r w:rsidRPr="002A0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sr-Cyrl-CS" w:eastAsia="ru-RU"/>
          </w:rPr>
          <w:t>образования</w:t>
        </w:r>
      </w:hyperlink>
      <w:r w:rsidRPr="002A0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sr-Cyrl-CS" w:eastAsia="ru-RU"/>
        </w:rPr>
        <w:t>;</w:t>
      </w:r>
    </w:p>
    <w:p w14:paraId="7C6D9070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динамика показателей уровня выпускников;</w:t>
      </w:r>
    </w:p>
    <w:p w14:paraId="124B14C6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движение и сохранение контингента обучающихся;</w:t>
      </w:r>
    </w:p>
    <w:p w14:paraId="65689B9C" w14:textId="77777777" w:rsidR="002A0456" w:rsidRPr="002A0456" w:rsidRDefault="002A0456" w:rsidP="002A0456">
      <w:pPr>
        <w:widowControl w:val="0"/>
        <w:numPr>
          <w:ilvl w:val="0"/>
          <w:numId w:val="17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количество победителей соревнований различного уровня;</w:t>
      </w:r>
    </w:p>
    <w:p w14:paraId="7926ABE6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Социальные:</w:t>
      </w:r>
    </w:p>
    <w:p w14:paraId="5B9D9CE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оптимальный рынок дополнительных образовательных услуг в</w:t>
      </w:r>
    </w:p>
    <w:p w14:paraId="4899179E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условиях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ДЮСШ;</w:t>
      </w:r>
    </w:p>
    <w:p w14:paraId="342BF01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показатели социальной адаптации выпускников (востребованность-</w:t>
      </w:r>
    </w:p>
    <w:p w14:paraId="14A6D7E9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поступление в ВУЗы, средние специальные учебные заведения, трудоустройство и пр.)</w:t>
      </w:r>
    </w:p>
    <w:p w14:paraId="5FB5BD8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психологический комфорт воспитанников ДЮСШ;</w:t>
      </w:r>
    </w:p>
    <w:p w14:paraId="5A35444D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экономические;</w:t>
      </w:r>
    </w:p>
    <w:p w14:paraId="488A30C3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нормативное финансирование;</w:t>
      </w:r>
    </w:p>
    <w:p w14:paraId="787D8D2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доля внебюджетного финансирования ДЮСШ (по отношению к</w:t>
      </w:r>
    </w:p>
    <w:p w14:paraId="039D8CC8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бюджетному);</w:t>
      </w:r>
    </w:p>
    <w:p w14:paraId="4E2E8655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материально – технической оснащённости (площадь,</w:t>
      </w:r>
    </w:p>
    <w:p w14:paraId="69E45520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приходящаяся на одного обучающегося, сменность учебных занятий, оснащённость спортивных залов);</w:t>
      </w:r>
    </w:p>
    <w:p w14:paraId="77A29C31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val="sr-Cyrl-CS" w:eastAsia="ru-RU"/>
        </w:rPr>
        <w:t>Управленческие:</w:t>
      </w:r>
    </w:p>
    <w:p w14:paraId="344EEF6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мотивации и стимулирования всех участников</w:t>
      </w:r>
    </w:p>
    <w:p w14:paraId="5342EF99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образовательного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процесса (критический, допустимый, оптимальный);</w:t>
      </w:r>
    </w:p>
    <w:p w14:paraId="49EEAEBA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сформированности системы информационного обеспечения</w:t>
      </w:r>
    </w:p>
    <w:p w14:paraId="64B1EFDB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ДЮСШ;</w:t>
      </w:r>
    </w:p>
    <w:p w14:paraId="194BA00B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аналитической культуры управления (репродуктивный,</w:t>
      </w:r>
    </w:p>
    <w:p w14:paraId="054786AA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конструктивный, исследовательский);</w:t>
      </w:r>
    </w:p>
    <w:p w14:paraId="2405D1DF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>уровень прогноза при планировании (реальность, достижимость,</w:t>
      </w:r>
    </w:p>
    <w:p w14:paraId="0E510EA3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t xml:space="preserve"> измеримость);</w:t>
      </w:r>
    </w:p>
    <w:p w14:paraId="56AB46A6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r-Cyrl-CS" w:eastAsia="ru-RU"/>
        </w:rPr>
        <w:lastRenderedPageBreak/>
        <w:t>степень рациональной организации образовательного процесса.</w:t>
      </w:r>
    </w:p>
    <w:p w14:paraId="03C23A6E" w14:textId="77777777" w:rsidR="002A0456" w:rsidRPr="002A0456" w:rsidRDefault="002A0456" w:rsidP="002A0456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Успешные результаты реализации образовательной программы ДЮСШ подтверждаются:</w:t>
      </w:r>
    </w:p>
    <w:p w14:paraId="4D48458F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востребованностью со стороны социума предлагаемого спектра</w:t>
      </w:r>
    </w:p>
    <w:p w14:paraId="68A1503F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 услуг по физкультурно-спортивному направлению деятельности;</w:t>
      </w:r>
    </w:p>
    <w:p w14:paraId="0F905DCD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призёров в соревнованиях, на городском, краевом,</w:t>
      </w:r>
    </w:p>
    <w:p w14:paraId="306B3DF1" w14:textId="77777777" w:rsidR="002A0456" w:rsidRPr="002A0456" w:rsidRDefault="002A0456" w:rsidP="002A04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российском и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международном уровнях;</w:t>
      </w:r>
    </w:p>
    <w:p w14:paraId="1D34106F" w14:textId="77777777" w:rsidR="002A0456" w:rsidRPr="002A0456" w:rsidRDefault="002A0456" w:rsidP="002A0456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выпускников ДЮСШ, продолживших обучение по</w:t>
      </w:r>
    </w:p>
    <w:p w14:paraId="7167298B" w14:textId="77777777" w:rsidR="002A0456" w:rsidRPr="002A0456" w:rsidRDefault="002A0456" w:rsidP="002A0456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физкультурно-спортивному профилю</w:t>
      </w:r>
    </w:p>
    <w:p w14:paraId="1DB1B4A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fa-IR" w:bidi="fa-IR"/>
        </w:rPr>
      </w:pPr>
    </w:p>
    <w:p w14:paraId="456D425D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0B97CABF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5949B682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7BEB911C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172AD0F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60A05073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013B441E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59B0DB6F" w14:textId="77777777" w:rsidR="002A0456" w:rsidRPr="002A0456" w:rsidRDefault="002A0456" w:rsidP="002A0456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</w:pPr>
    </w:p>
    <w:p w14:paraId="70DF156D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0"/>
          <w:szCs w:val="20"/>
          <w:lang w:eastAsia="fa-IR" w:bidi="fa-IR"/>
        </w:rPr>
        <w:sectPr w:rsidR="002A0456" w:rsidRPr="002A0456" w:rsidSect="00CC0926">
          <w:pgSz w:w="11907" w:h="16840"/>
          <w:pgMar w:top="1134" w:right="680" w:bottom="1134" w:left="1985" w:header="720" w:footer="720" w:gutter="0"/>
          <w:cols w:space="708"/>
          <w:docGrid w:linePitch="326"/>
        </w:sectPr>
      </w:pPr>
    </w:p>
    <w:p w14:paraId="3945F5AD" w14:textId="77777777" w:rsidR="002A0456" w:rsidRPr="002A0456" w:rsidRDefault="002A0456" w:rsidP="002A0456">
      <w:pPr>
        <w:widowControl w:val="0"/>
        <w:suppressAutoHyphens/>
        <w:spacing w:after="0" w:line="100" w:lineRule="atLeast"/>
        <w:rPr>
          <w:rFonts w:ascii="Times New Roman" w:eastAsia="Andale Sans UI" w:hAnsi="Times New Roman" w:cs="Tahoma"/>
          <w:kern w:val="2"/>
          <w:sz w:val="24"/>
          <w:szCs w:val="24"/>
          <w:lang w:eastAsia="fa-IR" w:bidi="fa-IR"/>
        </w:rPr>
      </w:pPr>
    </w:p>
    <w:p w14:paraId="4BEECA15" w14:textId="77777777" w:rsidR="002A0456" w:rsidRPr="002A0456" w:rsidRDefault="002A0456" w:rsidP="002A0456"/>
    <w:p w14:paraId="2D628287" w14:textId="77777777" w:rsidR="00DA00FD" w:rsidRDefault="00DA00FD"/>
    <w:sectPr w:rsidR="00DA00FD" w:rsidSect="00172997">
      <w:pgSz w:w="11907" w:h="16840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8"/>
    <w:multiLevelType w:val="multilevel"/>
    <w:tmpl w:val="8E722562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lang w:val="ru-RU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5" w15:restartNumberingAfterBreak="0">
    <w:nsid w:val="168B00A5"/>
    <w:multiLevelType w:val="hybridMultilevel"/>
    <w:tmpl w:val="B66E21E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A1866"/>
    <w:multiLevelType w:val="hybridMultilevel"/>
    <w:tmpl w:val="6A525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00B4E"/>
    <w:multiLevelType w:val="hybridMultilevel"/>
    <w:tmpl w:val="6F64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C38E9"/>
    <w:multiLevelType w:val="hybridMultilevel"/>
    <w:tmpl w:val="366A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E60BC"/>
    <w:multiLevelType w:val="hybridMultilevel"/>
    <w:tmpl w:val="7F8A5E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518F5"/>
    <w:multiLevelType w:val="hybridMultilevel"/>
    <w:tmpl w:val="4C6A0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A6E97"/>
    <w:multiLevelType w:val="hybridMultilevel"/>
    <w:tmpl w:val="A39E4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F5F50"/>
    <w:multiLevelType w:val="hybridMultilevel"/>
    <w:tmpl w:val="873C6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758552">
    <w:abstractNumId w:val="0"/>
  </w:num>
  <w:num w:numId="2" w16cid:durableId="75918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650218">
    <w:abstractNumId w:val="1"/>
  </w:num>
  <w:num w:numId="4" w16cid:durableId="116721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806812">
    <w:abstractNumId w:val="2"/>
  </w:num>
  <w:num w:numId="6" w16cid:durableId="1070614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9312999">
    <w:abstractNumId w:val="5"/>
  </w:num>
  <w:num w:numId="8" w16cid:durableId="4446632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120761">
    <w:abstractNumId w:val="11"/>
  </w:num>
  <w:num w:numId="10" w16cid:durableId="1791049809">
    <w:abstractNumId w:val="9"/>
  </w:num>
  <w:num w:numId="11" w16cid:durableId="10855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419578">
    <w:abstractNumId w:val="6"/>
  </w:num>
  <w:num w:numId="13" w16cid:durableId="11820111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7398972">
    <w:abstractNumId w:val="12"/>
  </w:num>
  <w:num w:numId="15" w16cid:durableId="9391393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289849">
    <w:abstractNumId w:val="10"/>
  </w:num>
  <w:num w:numId="17" w16cid:durableId="6680934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352040">
    <w:abstractNumId w:val="7"/>
  </w:num>
  <w:num w:numId="19" w16cid:durableId="19816847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1817618">
    <w:abstractNumId w:val="3"/>
  </w:num>
  <w:num w:numId="21" w16cid:durableId="1228684054">
    <w:abstractNumId w:val="4"/>
  </w:num>
  <w:num w:numId="22" w16cid:durableId="5639497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0984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E"/>
    <w:rsid w:val="00027884"/>
    <w:rsid w:val="00042D93"/>
    <w:rsid w:val="002279D0"/>
    <w:rsid w:val="002860E7"/>
    <w:rsid w:val="002A0456"/>
    <w:rsid w:val="003332DF"/>
    <w:rsid w:val="0035361E"/>
    <w:rsid w:val="003B0B78"/>
    <w:rsid w:val="00407A0F"/>
    <w:rsid w:val="00434AF2"/>
    <w:rsid w:val="00462632"/>
    <w:rsid w:val="00521D18"/>
    <w:rsid w:val="007F12AC"/>
    <w:rsid w:val="008C5560"/>
    <w:rsid w:val="00B87680"/>
    <w:rsid w:val="00C046FB"/>
    <w:rsid w:val="00C42AAD"/>
    <w:rsid w:val="00CE7C8E"/>
    <w:rsid w:val="00D065F7"/>
    <w:rsid w:val="00DA00FD"/>
    <w:rsid w:val="00D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DA151"/>
  <w15:chartTrackingRefBased/>
  <w15:docId w15:val="{C16AA72D-95D8-416E-9DF6-156C3C5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456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A0456"/>
    <w:pPr>
      <w:keepNext/>
      <w:widowControl w:val="0"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paragraph" w:styleId="3">
    <w:name w:val="heading 3"/>
    <w:basedOn w:val="a"/>
    <w:next w:val="a"/>
    <w:link w:val="30"/>
    <w:qFormat/>
    <w:rsid w:val="002A0456"/>
    <w:pPr>
      <w:keepNext/>
      <w:widowControl w:val="0"/>
      <w:suppressAutoHyphens/>
      <w:spacing w:before="240" w:after="60" w:line="100" w:lineRule="atLeast"/>
      <w:outlineLvl w:val="2"/>
    </w:pPr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qFormat/>
    <w:rsid w:val="002A0456"/>
    <w:pPr>
      <w:keepNext/>
      <w:widowControl w:val="0"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paragraph" w:styleId="9">
    <w:name w:val="heading 9"/>
    <w:basedOn w:val="a"/>
    <w:next w:val="a"/>
    <w:link w:val="90"/>
    <w:qFormat/>
    <w:rsid w:val="002A0456"/>
    <w:pPr>
      <w:widowControl w:val="0"/>
      <w:suppressAutoHyphens/>
      <w:spacing w:before="240" w:after="60" w:line="100" w:lineRule="atLeast"/>
      <w:outlineLvl w:val="8"/>
    </w:pPr>
    <w:rPr>
      <w:rFonts w:ascii="Arial" w:eastAsia="Andale Sans UI" w:hAnsi="Arial" w:cs="Arial"/>
      <w:kern w:val="2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45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A0456"/>
    <w:rPr>
      <w:rFonts w:ascii="Times New Roman" w:eastAsia="Andale Sans UI" w:hAnsi="Times New Roman" w:cs="Tahoma"/>
      <w:kern w:val="2"/>
      <w:sz w:val="24"/>
      <w:szCs w:val="20"/>
      <w:lang w:val="de-DE" w:eastAsia="fa-IR" w:bidi="fa-IR"/>
    </w:rPr>
  </w:style>
  <w:style w:type="character" w:customStyle="1" w:styleId="30">
    <w:name w:val="Заголовок 3 Знак"/>
    <w:basedOn w:val="a0"/>
    <w:link w:val="3"/>
    <w:rsid w:val="002A0456"/>
    <w:rPr>
      <w:rFonts w:ascii="Arial" w:eastAsia="Andale Sans UI" w:hAnsi="Arial" w:cs="Arial"/>
      <w:b/>
      <w:bCs/>
      <w:kern w:val="2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rsid w:val="002A0456"/>
    <w:rPr>
      <w:rFonts w:ascii="Times New Roman" w:eastAsia="Andale Sans UI" w:hAnsi="Times New Roman" w:cs="Tahoma"/>
      <w:b/>
      <w:bCs/>
      <w:kern w:val="2"/>
      <w:sz w:val="28"/>
      <w:szCs w:val="28"/>
      <w:lang w:val="de-DE" w:eastAsia="fa-IR" w:bidi="fa-IR"/>
    </w:rPr>
  </w:style>
  <w:style w:type="character" w:customStyle="1" w:styleId="90">
    <w:name w:val="Заголовок 9 Знак"/>
    <w:basedOn w:val="a0"/>
    <w:link w:val="9"/>
    <w:rsid w:val="002A0456"/>
    <w:rPr>
      <w:rFonts w:ascii="Arial" w:eastAsia="Andale Sans UI" w:hAnsi="Arial" w:cs="Arial"/>
      <w:kern w:val="2"/>
      <w:lang w:val="de-DE" w:eastAsia="fa-IR" w:bidi="fa-IR"/>
    </w:rPr>
  </w:style>
  <w:style w:type="character" w:styleId="a3">
    <w:name w:val="Hyperlink"/>
    <w:rsid w:val="002A0456"/>
    <w:rPr>
      <w:color w:val="0000FF"/>
      <w:u w:val="single"/>
    </w:rPr>
  </w:style>
  <w:style w:type="character" w:styleId="a4">
    <w:name w:val="FollowedHyperlink"/>
    <w:rsid w:val="002A0456"/>
    <w:rPr>
      <w:color w:val="800080"/>
      <w:u w:val="single"/>
    </w:rPr>
  </w:style>
  <w:style w:type="paragraph" w:styleId="a5">
    <w:name w:val="Body Text"/>
    <w:basedOn w:val="a"/>
    <w:link w:val="a6"/>
    <w:rsid w:val="002A0456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0"/>
    <w:link w:val="a5"/>
    <w:rsid w:val="002A0456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TML1">
    <w:name w:val="Стандартный HTML Знак1"/>
    <w:link w:val="HTML"/>
    <w:locked/>
    <w:rsid w:val="002A0456"/>
    <w:rPr>
      <w:rFonts w:ascii="Courier New" w:hAnsi="Courier New" w:cs="Courier New"/>
      <w:lang w:eastAsia="ar-SA"/>
    </w:rPr>
  </w:style>
  <w:style w:type="paragraph" w:styleId="HTML">
    <w:name w:val="HTML Preformatted"/>
    <w:basedOn w:val="a"/>
    <w:link w:val="HTML1"/>
    <w:rsid w:val="002A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rsid w:val="002A0456"/>
    <w:rPr>
      <w:rFonts w:ascii="Consolas" w:hAnsi="Consolas"/>
      <w:sz w:val="20"/>
      <w:szCs w:val="20"/>
    </w:rPr>
  </w:style>
  <w:style w:type="character" w:customStyle="1" w:styleId="11">
    <w:name w:val="Верхний колонтитул Знак1"/>
    <w:link w:val="a7"/>
    <w:locked/>
    <w:rsid w:val="002A0456"/>
    <w:rPr>
      <w:sz w:val="28"/>
      <w:lang w:eastAsia="ar-SA"/>
    </w:rPr>
  </w:style>
  <w:style w:type="paragraph" w:styleId="a7">
    <w:name w:val="header"/>
    <w:basedOn w:val="a"/>
    <w:link w:val="11"/>
    <w:rsid w:val="002A0456"/>
    <w:pPr>
      <w:tabs>
        <w:tab w:val="center" w:pos="4153"/>
        <w:tab w:val="right" w:pos="8306"/>
      </w:tabs>
      <w:suppressAutoHyphens/>
      <w:spacing w:after="0" w:line="240" w:lineRule="auto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rsid w:val="002A0456"/>
  </w:style>
  <w:style w:type="character" w:customStyle="1" w:styleId="a9">
    <w:name w:val="Нижний колонтитул Знак"/>
    <w:link w:val="aa"/>
    <w:locked/>
    <w:rsid w:val="002A0456"/>
    <w:rPr>
      <w:lang w:eastAsia="ar-SA"/>
    </w:rPr>
  </w:style>
  <w:style w:type="paragraph" w:styleId="aa">
    <w:name w:val="footer"/>
    <w:basedOn w:val="a"/>
    <w:link w:val="a9"/>
    <w:rsid w:val="002A0456"/>
    <w:pPr>
      <w:tabs>
        <w:tab w:val="center" w:pos="4153"/>
        <w:tab w:val="right" w:pos="8306"/>
      </w:tabs>
      <w:suppressAutoHyphens/>
      <w:spacing w:after="0" w:line="240" w:lineRule="auto"/>
    </w:pPr>
    <w:rPr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A0456"/>
  </w:style>
  <w:style w:type="paragraph" w:styleId="ab">
    <w:name w:val="caption"/>
    <w:basedOn w:val="a"/>
    <w:next w:val="a"/>
    <w:qFormat/>
    <w:rsid w:val="002A04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"/>
    <w:basedOn w:val="a5"/>
    <w:rsid w:val="002A0456"/>
  </w:style>
  <w:style w:type="character" w:customStyle="1" w:styleId="ad">
    <w:name w:val="Название Знак"/>
    <w:locked/>
    <w:rsid w:val="002A0456"/>
    <w:rPr>
      <w:b/>
      <w:sz w:val="36"/>
      <w:vertAlign w:val="superscript"/>
      <w:lang w:eastAsia="ru-RU"/>
    </w:rPr>
  </w:style>
  <w:style w:type="character" w:customStyle="1" w:styleId="ae">
    <w:name w:val="Основной текст с отступом Знак"/>
    <w:link w:val="af"/>
    <w:semiHidden/>
    <w:locked/>
    <w:rsid w:val="002A0456"/>
    <w:rPr>
      <w:rFonts w:ascii="Courier New" w:hAnsi="Courier New" w:cs="Courier New"/>
      <w:sz w:val="28"/>
      <w:lang w:eastAsia="ar-SA"/>
    </w:rPr>
  </w:style>
  <w:style w:type="paragraph" w:styleId="af">
    <w:name w:val="Body Text Indent"/>
    <w:basedOn w:val="a"/>
    <w:link w:val="ae"/>
    <w:semiHidden/>
    <w:rsid w:val="002A0456"/>
    <w:pPr>
      <w:suppressAutoHyphens/>
      <w:spacing w:after="0" w:line="240" w:lineRule="auto"/>
      <w:ind w:left="1134" w:hanging="1134"/>
      <w:jc w:val="both"/>
    </w:pPr>
    <w:rPr>
      <w:rFonts w:ascii="Courier New" w:hAnsi="Courier New" w:cs="Courier New"/>
      <w:sz w:val="28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2A0456"/>
  </w:style>
  <w:style w:type="paragraph" w:styleId="af0">
    <w:name w:val="List Continue"/>
    <w:basedOn w:val="a"/>
    <w:rsid w:val="002A0456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21">
    <w:name w:val="Основной текст 2 Знак"/>
    <w:link w:val="22"/>
    <w:locked/>
    <w:rsid w:val="002A0456"/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paragraph" w:styleId="22">
    <w:name w:val="Body Text 2"/>
    <w:basedOn w:val="a"/>
    <w:link w:val="21"/>
    <w:rsid w:val="002A0456"/>
    <w:pPr>
      <w:widowControl w:val="0"/>
      <w:suppressAutoHyphens/>
      <w:spacing w:after="120" w:line="480" w:lineRule="auto"/>
    </w:pPr>
    <w:rPr>
      <w:rFonts w:ascii="Andale Sans UI" w:eastAsia="Andale Sans UI" w:hAnsi="Andale Sans UI" w:cs="Tahoma"/>
      <w:kern w:val="2"/>
      <w:sz w:val="24"/>
      <w:szCs w:val="24"/>
      <w:lang w:val="de-DE" w:eastAsia="fa-IR" w:bidi="fa-IR"/>
    </w:rPr>
  </w:style>
  <w:style w:type="character" w:customStyle="1" w:styleId="210">
    <w:name w:val="Основной текст 2 Знак1"/>
    <w:basedOn w:val="a0"/>
    <w:uiPriority w:val="99"/>
    <w:semiHidden/>
    <w:rsid w:val="002A0456"/>
  </w:style>
  <w:style w:type="paragraph" w:styleId="31">
    <w:name w:val="Body Text 3"/>
    <w:basedOn w:val="a"/>
    <w:link w:val="32"/>
    <w:rsid w:val="002A0456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character" w:customStyle="1" w:styleId="32">
    <w:name w:val="Основной текст 3 Знак"/>
    <w:basedOn w:val="a0"/>
    <w:link w:val="31"/>
    <w:rsid w:val="002A0456"/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character" w:customStyle="1" w:styleId="33">
    <w:name w:val="Основной текст с отступом 3 Знак"/>
    <w:link w:val="34"/>
    <w:locked/>
    <w:rsid w:val="002A0456"/>
    <w:rPr>
      <w:rFonts w:ascii="Courier New" w:hAnsi="Courier New" w:cs="Courier New"/>
      <w:sz w:val="28"/>
    </w:rPr>
  </w:style>
  <w:style w:type="paragraph" w:styleId="34">
    <w:name w:val="Body Text Indent 3"/>
    <w:basedOn w:val="a"/>
    <w:link w:val="33"/>
    <w:rsid w:val="002A0456"/>
    <w:pPr>
      <w:spacing w:after="0" w:line="240" w:lineRule="auto"/>
      <w:ind w:left="284" w:hanging="284"/>
      <w:jc w:val="center"/>
    </w:pPr>
    <w:rPr>
      <w:rFonts w:ascii="Courier New" w:hAnsi="Courier New" w:cs="Courier New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0456"/>
    <w:rPr>
      <w:sz w:val="16"/>
      <w:szCs w:val="16"/>
    </w:rPr>
  </w:style>
  <w:style w:type="character" w:customStyle="1" w:styleId="af1">
    <w:name w:val="Схема документа Знак"/>
    <w:link w:val="af2"/>
    <w:semiHidden/>
    <w:locked/>
    <w:rsid w:val="002A0456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1"/>
    <w:semiHidden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2A0456"/>
    <w:rPr>
      <w:rFonts w:ascii="Segoe UI" w:hAnsi="Segoe UI" w:cs="Segoe UI"/>
      <w:sz w:val="16"/>
      <w:szCs w:val="16"/>
    </w:rPr>
  </w:style>
  <w:style w:type="paragraph" w:styleId="af3">
    <w:name w:val="Plain Text"/>
    <w:basedOn w:val="a"/>
    <w:link w:val="af4"/>
    <w:rsid w:val="002A04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2A04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Title"/>
    <w:basedOn w:val="a"/>
    <w:next w:val="a5"/>
    <w:link w:val="af6"/>
    <w:rsid w:val="002A0456"/>
    <w:pPr>
      <w:keepNext/>
      <w:widowControl w:val="0"/>
      <w:suppressAutoHyphens/>
      <w:spacing w:before="240" w:after="120" w:line="100" w:lineRule="atLeast"/>
    </w:pPr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character" w:customStyle="1" w:styleId="af6">
    <w:name w:val="Заголовок Знак"/>
    <w:basedOn w:val="a0"/>
    <w:link w:val="af5"/>
    <w:rsid w:val="002A0456"/>
    <w:rPr>
      <w:rFonts w:ascii="Arial" w:eastAsia="MS PGothic" w:hAnsi="Arial" w:cs="Tahoma"/>
      <w:kern w:val="2"/>
      <w:sz w:val="28"/>
      <w:szCs w:val="28"/>
      <w:lang w:val="de-DE" w:eastAsia="fa-IR" w:bidi="fa-IR"/>
    </w:rPr>
  </w:style>
  <w:style w:type="paragraph" w:customStyle="1" w:styleId="15">
    <w:name w:val="Название1"/>
    <w:basedOn w:val="a"/>
    <w:next w:val="a5"/>
    <w:rsid w:val="002A0456"/>
    <w:pPr>
      <w:keepNext/>
      <w:widowControl w:val="0"/>
      <w:suppressAutoHyphens/>
      <w:spacing w:before="240" w:after="120" w:line="100" w:lineRule="atLeast"/>
    </w:pPr>
    <w:rPr>
      <w:rFonts w:ascii="Arial" w:eastAsia="Andale Sans UI" w:hAnsi="Arial" w:cs="Tahoma"/>
      <w:kern w:val="2"/>
      <w:sz w:val="28"/>
      <w:szCs w:val="28"/>
      <w:lang w:val="de-DE" w:eastAsia="fa-IR" w:bidi="fa-IR"/>
    </w:rPr>
  </w:style>
  <w:style w:type="paragraph" w:customStyle="1" w:styleId="16">
    <w:name w:val="Указатель1"/>
    <w:basedOn w:val="a"/>
    <w:rsid w:val="002A045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7">
    <w:name w:val="Обычный1"/>
    <w:rsid w:val="002A045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8">
    <w:name w:val="Название объекта1"/>
    <w:basedOn w:val="a"/>
    <w:rsid w:val="002A045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sz w:val="24"/>
      <w:szCs w:val="24"/>
      <w:lang w:val="de-DE" w:eastAsia="fa-IR" w:bidi="fa-IR"/>
    </w:rPr>
  </w:style>
  <w:style w:type="paragraph" w:customStyle="1" w:styleId="af7">
    <w:name w:val="Содержимое таблицы"/>
    <w:basedOn w:val="a"/>
    <w:rsid w:val="002A045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8">
    <w:name w:val="Заголовок таблицы"/>
    <w:basedOn w:val="af7"/>
    <w:rsid w:val="002A0456"/>
    <w:pPr>
      <w:jc w:val="center"/>
    </w:pPr>
    <w:rPr>
      <w:b/>
      <w:bCs/>
    </w:rPr>
  </w:style>
  <w:style w:type="paragraph" w:styleId="af9">
    <w:name w:val="No Spacing"/>
    <w:qFormat/>
    <w:rsid w:val="002A045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311">
    <w:name w:val="Основной текст с отступом 31"/>
    <w:basedOn w:val="a"/>
    <w:rsid w:val="002A0456"/>
    <w:pPr>
      <w:suppressAutoHyphens/>
      <w:spacing w:after="0" w:line="240" w:lineRule="auto"/>
      <w:ind w:left="284" w:hanging="284"/>
      <w:jc w:val="center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2A04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qFormat/>
    <w:rsid w:val="002A04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Обычный3"/>
    <w:rsid w:val="002A04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бычный2"/>
    <w:rsid w:val="002A045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4">
    <w:name w:val="Style34"/>
    <w:basedOn w:val="a"/>
    <w:rsid w:val="002A0456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1">
    <w:name w:val="Style14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2A0456"/>
    <w:pPr>
      <w:widowControl w:val="0"/>
      <w:autoSpaceDE w:val="0"/>
      <w:autoSpaceDN w:val="0"/>
      <w:adjustRightInd w:val="0"/>
      <w:spacing w:after="0" w:line="187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2A045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2A0456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2A045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A0456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2A0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8">
    <w:name w:val="Style19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4">
    <w:name w:val="Style18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2">
    <w:name w:val="Style20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6">
    <w:name w:val="Style20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2A045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A045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0456"/>
    <w:pPr>
      <w:widowControl w:val="0"/>
      <w:autoSpaceDE w:val="0"/>
      <w:autoSpaceDN w:val="0"/>
      <w:adjustRightInd w:val="0"/>
      <w:spacing w:after="0" w:line="27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0456"/>
    <w:pPr>
      <w:widowControl w:val="0"/>
      <w:autoSpaceDE w:val="0"/>
      <w:autoSpaceDN w:val="0"/>
      <w:adjustRightInd w:val="0"/>
      <w:spacing w:after="0" w:line="278" w:lineRule="exact"/>
      <w:ind w:firstLine="39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045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A0456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0456"/>
    <w:pPr>
      <w:widowControl w:val="0"/>
      <w:autoSpaceDE w:val="0"/>
      <w:autoSpaceDN w:val="0"/>
      <w:adjustRightInd w:val="0"/>
      <w:spacing w:after="0" w:line="331" w:lineRule="exact"/>
      <w:ind w:firstLine="8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A0456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A045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A0456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2A0456"/>
    <w:pPr>
      <w:widowControl w:val="0"/>
      <w:autoSpaceDE w:val="0"/>
      <w:autoSpaceDN w:val="0"/>
      <w:adjustRightInd w:val="0"/>
      <w:spacing w:after="0" w:line="24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2A0456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2A0456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2A045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A0456"/>
    <w:pPr>
      <w:widowControl w:val="0"/>
      <w:autoSpaceDE w:val="0"/>
      <w:autoSpaceDN w:val="0"/>
      <w:adjustRightInd w:val="0"/>
      <w:spacing w:after="0" w:line="240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2A0456"/>
    <w:pPr>
      <w:widowControl w:val="0"/>
      <w:autoSpaceDE w:val="0"/>
      <w:autoSpaceDN w:val="0"/>
      <w:adjustRightInd w:val="0"/>
      <w:spacing w:after="0" w:line="24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2A045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2A0456"/>
    <w:pPr>
      <w:widowControl w:val="0"/>
      <w:autoSpaceDE w:val="0"/>
      <w:autoSpaceDN w:val="0"/>
      <w:adjustRightInd w:val="0"/>
      <w:spacing w:after="0" w:line="245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6">
    <w:name w:val="Style106"/>
    <w:basedOn w:val="a"/>
    <w:rsid w:val="002A0456"/>
    <w:pPr>
      <w:widowControl w:val="0"/>
      <w:autoSpaceDE w:val="0"/>
      <w:autoSpaceDN w:val="0"/>
      <w:adjustRightInd w:val="0"/>
      <w:spacing w:after="0" w:line="235" w:lineRule="exact"/>
      <w:ind w:hanging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2A0456"/>
    <w:pPr>
      <w:widowControl w:val="0"/>
      <w:autoSpaceDE w:val="0"/>
      <w:autoSpaceDN w:val="0"/>
      <w:adjustRightInd w:val="0"/>
      <w:spacing w:after="0" w:line="187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2A0456"/>
    <w:pPr>
      <w:widowControl w:val="0"/>
      <w:autoSpaceDE w:val="0"/>
      <w:autoSpaceDN w:val="0"/>
      <w:adjustRightInd w:val="0"/>
      <w:spacing w:after="0" w:line="206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1">
    <w:name w:val="Style111"/>
    <w:basedOn w:val="a"/>
    <w:rsid w:val="002A045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2A0456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2A0456"/>
    <w:pPr>
      <w:widowControl w:val="0"/>
      <w:autoSpaceDE w:val="0"/>
      <w:autoSpaceDN w:val="0"/>
      <w:adjustRightInd w:val="0"/>
      <w:spacing w:after="0" w:line="24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A04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A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2A0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Абзац списка1"/>
    <w:basedOn w:val="a"/>
    <w:uiPriority w:val="99"/>
    <w:rsid w:val="002A045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WW8Num2z0">
    <w:name w:val="WW8Num2z0"/>
    <w:rsid w:val="002A0456"/>
    <w:rPr>
      <w:rFonts w:ascii="OpenSymbol" w:eastAsia="OpenSymbol" w:hAnsi="OpenSymbol" w:hint="eastAsia"/>
    </w:rPr>
  </w:style>
  <w:style w:type="character" w:customStyle="1" w:styleId="WW8Num5z0">
    <w:name w:val="WW8Num5z0"/>
    <w:rsid w:val="002A0456"/>
    <w:rPr>
      <w:rFonts w:ascii="Symbol" w:hAnsi="Symbol" w:cs="OpenSymbol" w:hint="default"/>
    </w:rPr>
  </w:style>
  <w:style w:type="character" w:customStyle="1" w:styleId="WW8Num6z0">
    <w:name w:val="WW8Num6z0"/>
    <w:rsid w:val="002A0456"/>
    <w:rPr>
      <w:rFonts w:ascii="Symbol" w:hAnsi="Symbol" w:cs="OpenSymbol" w:hint="default"/>
    </w:rPr>
  </w:style>
  <w:style w:type="character" w:customStyle="1" w:styleId="WW8Num7z0">
    <w:name w:val="WW8Num7z0"/>
    <w:rsid w:val="002A0456"/>
    <w:rPr>
      <w:rFonts w:ascii="Symbol" w:hAnsi="Symbol" w:cs="OpenSymbol" w:hint="default"/>
    </w:rPr>
  </w:style>
  <w:style w:type="character" w:customStyle="1" w:styleId="WW8Num9z0">
    <w:name w:val="WW8Num9z0"/>
    <w:rsid w:val="002A0456"/>
    <w:rPr>
      <w:rFonts w:ascii="Symbol" w:hAnsi="Symbol" w:cs="OpenSymbol" w:hint="default"/>
    </w:rPr>
  </w:style>
  <w:style w:type="character" w:customStyle="1" w:styleId="WW8Num10z0">
    <w:name w:val="WW8Num10z0"/>
    <w:rsid w:val="002A0456"/>
    <w:rPr>
      <w:rFonts w:ascii="Symbol" w:hAnsi="Symbol" w:cs="OpenSymbol" w:hint="default"/>
    </w:rPr>
  </w:style>
  <w:style w:type="character" w:customStyle="1" w:styleId="WW8Num11z0">
    <w:name w:val="WW8Num11z0"/>
    <w:rsid w:val="002A0456"/>
    <w:rPr>
      <w:rFonts w:ascii="OpenSymbol" w:eastAsia="OpenSymbol" w:hAnsi="OpenSymbol" w:hint="eastAsia"/>
    </w:rPr>
  </w:style>
  <w:style w:type="character" w:customStyle="1" w:styleId="Absatz-Standardschriftart">
    <w:name w:val="Absatz-Standardschriftart"/>
    <w:rsid w:val="002A0456"/>
  </w:style>
  <w:style w:type="character" w:customStyle="1" w:styleId="1b">
    <w:name w:val="Основной шрифт абзаца1"/>
    <w:uiPriority w:val="99"/>
    <w:rsid w:val="002A0456"/>
  </w:style>
  <w:style w:type="character" w:customStyle="1" w:styleId="afb">
    <w:name w:val="Текст выноски Знак"/>
    <w:rsid w:val="002A0456"/>
    <w:rPr>
      <w:rFonts w:ascii="Tahoma" w:hAnsi="Tahoma" w:cs="Tahoma" w:hint="default"/>
      <w:sz w:val="16"/>
      <w:szCs w:val="16"/>
    </w:rPr>
  </w:style>
  <w:style w:type="character" w:customStyle="1" w:styleId="afc">
    <w:name w:val="Маркеры списка"/>
    <w:rsid w:val="002A0456"/>
    <w:rPr>
      <w:rFonts w:ascii="OpenSymbol" w:eastAsia="OpenSymbol" w:hAnsi="OpenSymbol" w:cs="OpenSymbol" w:hint="eastAsia"/>
    </w:rPr>
  </w:style>
  <w:style w:type="character" w:customStyle="1" w:styleId="afd">
    <w:name w:val="Символ нумерации"/>
    <w:rsid w:val="002A0456"/>
  </w:style>
  <w:style w:type="character" w:customStyle="1" w:styleId="WWCharLFO1LVL1">
    <w:name w:val="WW_CharLFO1LVL1"/>
    <w:rsid w:val="002A0456"/>
    <w:rPr>
      <w:rFonts w:ascii="OpenSymbol" w:eastAsia="OpenSymbol" w:hAnsi="OpenSymbol" w:hint="eastAsia"/>
    </w:rPr>
  </w:style>
  <w:style w:type="character" w:customStyle="1" w:styleId="WWCharLFO4LVL1">
    <w:name w:val="WW_CharLFO4LVL1"/>
    <w:rsid w:val="002A0456"/>
    <w:rPr>
      <w:rFonts w:ascii="OpenSymbol" w:eastAsia="OpenSymbol" w:hAnsi="OpenSymbol" w:cs="OpenSymbol" w:hint="eastAsia"/>
    </w:rPr>
  </w:style>
  <w:style w:type="character" w:customStyle="1" w:styleId="WWCharLFO4LVL2">
    <w:name w:val="WW_CharLFO4LVL2"/>
    <w:rsid w:val="002A0456"/>
    <w:rPr>
      <w:rFonts w:ascii="OpenSymbol" w:eastAsia="OpenSymbol" w:hAnsi="OpenSymbol" w:cs="OpenSymbol" w:hint="eastAsia"/>
    </w:rPr>
  </w:style>
  <w:style w:type="character" w:customStyle="1" w:styleId="WWCharLFO4LVL3">
    <w:name w:val="WW_CharLFO4LVL3"/>
    <w:rsid w:val="002A0456"/>
    <w:rPr>
      <w:rFonts w:ascii="OpenSymbol" w:eastAsia="OpenSymbol" w:hAnsi="OpenSymbol" w:cs="OpenSymbol" w:hint="eastAsia"/>
    </w:rPr>
  </w:style>
  <w:style w:type="character" w:customStyle="1" w:styleId="WWCharLFO4LVL4">
    <w:name w:val="WW_CharLFO4LVL4"/>
    <w:rsid w:val="002A0456"/>
    <w:rPr>
      <w:rFonts w:ascii="OpenSymbol" w:eastAsia="OpenSymbol" w:hAnsi="OpenSymbol" w:cs="OpenSymbol" w:hint="eastAsia"/>
    </w:rPr>
  </w:style>
  <w:style w:type="character" w:customStyle="1" w:styleId="WWCharLFO4LVL5">
    <w:name w:val="WW_CharLFO4LVL5"/>
    <w:rsid w:val="002A0456"/>
    <w:rPr>
      <w:rFonts w:ascii="OpenSymbol" w:eastAsia="OpenSymbol" w:hAnsi="OpenSymbol" w:cs="OpenSymbol" w:hint="eastAsia"/>
    </w:rPr>
  </w:style>
  <w:style w:type="character" w:customStyle="1" w:styleId="WWCharLFO4LVL6">
    <w:name w:val="WW_CharLFO4LVL6"/>
    <w:rsid w:val="002A0456"/>
    <w:rPr>
      <w:rFonts w:ascii="OpenSymbol" w:eastAsia="OpenSymbol" w:hAnsi="OpenSymbol" w:cs="OpenSymbol" w:hint="eastAsia"/>
    </w:rPr>
  </w:style>
  <w:style w:type="character" w:customStyle="1" w:styleId="WWCharLFO4LVL7">
    <w:name w:val="WW_CharLFO4LVL7"/>
    <w:rsid w:val="002A0456"/>
    <w:rPr>
      <w:rFonts w:ascii="OpenSymbol" w:eastAsia="OpenSymbol" w:hAnsi="OpenSymbol" w:cs="OpenSymbol" w:hint="eastAsia"/>
    </w:rPr>
  </w:style>
  <w:style w:type="character" w:customStyle="1" w:styleId="WWCharLFO4LVL8">
    <w:name w:val="WW_CharLFO4LVL8"/>
    <w:rsid w:val="002A0456"/>
    <w:rPr>
      <w:rFonts w:ascii="OpenSymbol" w:eastAsia="OpenSymbol" w:hAnsi="OpenSymbol" w:cs="OpenSymbol" w:hint="eastAsia"/>
    </w:rPr>
  </w:style>
  <w:style w:type="character" w:customStyle="1" w:styleId="WWCharLFO4LVL9">
    <w:name w:val="WW_CharLFO4LVL9"/>
    <w:rsid w:val="002A0456"/>
    <w:rPr>
      <w:rFonts w:ascii="OpenSymbol" w:eastAsia="OpenSymbol" w:hAnsi="OpenSymbol" w:cs="OpenSymbol" w:hint="eastAsia"/>
    </w:rPr>
  </w:style>
  <w:style w:type="character" w:customStyle="1" w:styleId="WWCharLFO5LVL1">
    <w:name w:val="WW_CharLFO5LVL1"/>
    <w:rsid w:val="002A0456"/>
    <w:rPr>
      <w:rFonts w:ascii="OpenSymbol" w:eastAsia="OpenSymbol" w:hAnsi="OpenSymbol" w:cs="OpenSymbol" w:hint="eastAsia"/>
    </w:rPr>
  </w:style>
  <w:style w:type="character" w:customStyle="1" w:styleId="WWCharLFO5LVL2">
    <w:name w:val="WW_CharLFO5LVL2"/>
    <w:rsid w:val="002A0456"/>
    <w:rPr>
      <w:rFonts w:ascii="OpenSymbol" w:eastAsia="OpenSymbol" w:hAnsi="OpenSymbol" w:cs="OpenSymbol" w:hint="eastAsia"/>
    </w:rPr>
  </w:style>
  <w:style w:type="character" w:customStyle="1" w:styleId="WWCharLFO5LVL3">
    <w:name w:val="WW_CharLFO5LVL3"/>
    <w:rsid w:val="002A0456"/>
    <w:rPr>
      <w:rFonts w:ascii="OpenSymbol" w:eastAsia="OpenSymbol" w:hAnsi="OpenSymbol" w:cs="OpenSymbol" w:hint="eastAsia"/>
    </w:rPr>
  </w:style>
  <w:style w:type="character" w:customStyle="1" w:styleId="WWCharLFO5LVL4">
    <w:name w:val="WW_CharLFO5LVL4"/>
    <w:rsid w:val="002A0456"/>
    <w:rPr>
      <w:rFonts w:ascii="OpenSymbol" w:eastAsia="OpenSymbol" w:hAnsi="OpenSymbol" w:cs="OpenSymbol" w:hint="eastAsia"/>
    </w:rPr>
  </w:style>
  <w:style w:type="character" w:customStyle="1" w:styleId="WWCharLFO5LVL5">
    <w:name w:val="WW_CharLFO5LVL5"/>
    <w:rsid w:val="002A0456"/>
    <w:rPr>
      <w:rFonts w:ascii="OpenSymbol" w:eastAsia="OpenSymbol" w:hAnsi="OpenSymbol" w:cs="OpenSymbol" w:hint="eastAsia"/>
    </w:rPr>
  </w:style>
  <w:style w:type="character" w:customStyle="1" w:styleId="WWCharLFO5LVL6">
    <w:name w:val="WW_CharLFO5LVL6"/>
    <w:rsid w:val="002A0456"/>
    <w:rPr>
      <w:rFonts w:ascii="OpenSymbol" w:eastAsia="OpenSymbol" w:hAnsi="OpenSymbol" w:cs="OpenSymbol" w:hint="eastAsia"/>
    </w:rPr>
  </w:style>
  <w:style w:type="character" w:customStyle="1" w:styleId="WWCharLFO5LVL7">
    <w:name w:val="WW_CharLFO5LVL7"/>
    <w:rsid w:val="002A0456"/>
    <w:rPr>
      <w:rFonts w:ascii="OpenSymbol" w:eastAsia="OpenSymbol" w:hAnsi="OpenSymbol" w:cs="OpenSymbol" w:hint="eastAsia"/>
    </w:rPr>
  </w:style>
  <w:style w:type="character" w:customStyle="1" w:styleId="WWCharLFO5LVL8">
    <w:name w:val="WW_CharLFO5LVL8"/>
    <w:rsid w:val="002A0456"/>
    <w:rPr>
      <w:rFonts w:ascii="OpenSymbol" w:eastAsia="OpenSymbol" w:hAnsi="OpenSymbol" w:cs="OpenSymbol" w:hint="eastAsia"/>
    </w:rPr>
  </w:style>
  <w:style w:type="character" w:customStyle="1" w:styleId="WWCharLFO5LVL9">
    <w:name w:val="WW_CharLFO5LVL9"/>
    <w:rsid w:val="002A0456"/>
    <w:rPr>
      <w:rFonts w:ascii="OpenSymbol" w:eastAsia="OpenSymbol" w:hAnsi="OpenSymbol" w:cs="OpenSymbol" w:hint="eastAsia"/>
    </w:rPr>
  </w:style>
  <w:style w:type="character" w:customStyle="1" w:styleId="WWCharLFO6LVL1">
    <w:name w:val="WW_CharLFO6LVL1"/>
    <w:rsid w:val="002A0456"/>
    <w:rPr>
      <w:rFonts w:ascii="OpenSymbol" w:eastAsia="OpenSymbol" w:hAnsi="OpenSymbol" w:cs="OpenSymbol" w:hint="eastAsia"/>
    </w:rPr>
  </w:style>
  <w:style w:type="character" w:customStyle="1" w:styleId="WWCharLFO6LVL2">
    <w:name w:val="WW_CharLFO6LVL2"/>
    <w:rsid w:val="002A0456"/>
    <w:rPr>
      <w:rFonts w:ascii="OpenSymbol" w:eastAsia="OpenSymbol" w:hAnsi="OpenSymbol" w:cs="OpenSymbol" w:hint="eastAsia"/>
    </w:rPr>
  </w:style>
  <w:style w:type="character" w:customStyle="1" w:styleId="WWCharLFO6LVL3">
    <w:name w:val="WW_CharLFO6LVL3"/>
    <w:rsid w:val="002A0456"/>
    <w:rPr>
      <w:rFonts w:ascii="OpenSymbol" w:eastAsia="OpenSymbol" w:hAnsi="OpenSymbol" w:cs="OpenSymbol" w:hint="eastAsia"/>
    </w:rPr>
  </w:style>
  <w:style w:type="character" w:customStyle="1" w:styleId="WWCharLFO6LVL4">
    <w:name w:val="WW_CharLFO6LVL4"/>
    <w:rsid w:val="002A0456"/>
    <w:rPr>
      <w:rFonts w:ascii="OpenSymbol" w:eastAsia="OpenSymbol" w:hAnsi="OpenSymbol" w:cs="OpenSymbol" w:hint="eastAsia"/>
    </w:rPr>
  </w:style>
  <w:style w:type="character" w:customStyle="1" w:styleId="WWCharLFO6LVL5">
    <w:name w:val="WW_CharLFO6LVL5"/>
    <w:rsid w:val="002A0456"/>
    <w:rPr>
      <w:rFonts w:ascii="OpenSymbol" w:eastAsia="OpenSymbol" w:hAnsi="OpenSymbol" w:cs="OpenSymbol" w:hint="eastAsia"/>
    </w:rPr>
  </w:style>
  <w:style w:type="character" w:customStyle="1" w:styleId="WWCharLFO6LVL6">
    <w:name w:val="WW_CharLFO6LVL6"/>
    <w:rsid w:val="002A0456"/>
    <w:rPr>
      <w:rFonts w:ascii="OpenSymbol" w:eastAsia="OpenSymbol" w:hAnsi="OpenSymbol" w:cs="OpenSymbol" w:hint="eastAsia"/>
    </w:rPr>
  </w:style>
  <w:style w:type="character" w:customStyle="1" w:styleId="WWCharLFO6LVL7">
    <w:name w:val="WW_CharLFO6LVL7"/>
    <w:rsid w:val="002A0456"/>
    <w:rPr>
      <w:rFonts w:ascii="OpenSymbol" w:eastAsia="OpenSymbol" w:hAnsi="OpenSymbol" w:cs="OpenSymbol" w:hint="eastAsia"/>
    </w:rPr>
  </w:style>
  <w:style w:type="character" w:customStyle="1" w:styleId="WWCharLFO6LVL8">
    <w:name w:val="WW_CharLFO6LVL8"/>
    <w:rsid w:val="002A0456"/>
    <w:rPr>
      <w:rFonts w:ascii="OpenSymbol" w:eastAsia="OpenSymbol" w:hAnsi="OpenSymbol" w:cs="OpenSymbol" w:hint="eastAsia"/>
    </w:rPr>
  </w:style>
  <w:style w:type="character" w:customStyle="1" w:styleId="WWCharLFO6LVL9">
    <w:name w:val="WW_CharLFO6LVL9"/>
    <w:rsid w:val="002A0456"/>
    <w:rPr>
      <w:rFonts w:ascii="OpenSymbol" w:eastAsia="OpenSymbol" w:hAnsi="OpenSymbol" w:cs="OpenSymbol" w:hint="eastAsia"/>
    </w:rPr>
  </w:style>
  <w:style w:type="character" w:customStyle="1" w:styleId="WWCharLFO8LVL1">
    <w:name w:val="WW_CharLFO8LVL1"/>
    <w:rsid w:val="002A0456"/>
    <w:rPr>
      <w:rFonts w:ascii="OpenSymbol" w:eastAsia="OpenSymbol" w:hAnsi="OpenSymbol" w:cs="OpenSymbol" w:hint="eastAsia"/>
    </w:rPr>
  </w:style>
  <w:style w:type="character" w:customStyle="1" w:styleId="WWCharLFO8LVL2">
    <w:name w:val="WW_CharLFO8LVL2"/>
    <w:rsid w:val="002A0456"/>
    <w:rPr>
      <w:rFonts w:ascii="OpenSymbol" w:eastAsia="OpenSymbol" w:hAnsi="OpenSymbol" w:cs="OpenSymbol" w:hint="eastAsia"/>
    </w:rPr>
  </w:style>
  <w:style w:type="character" w:customStyle="1" w:styleId="WWCharLFO8LVL3">
    <w:name w:val="WW_CharLFO8LVL3"/>
    <w:rsid w:val="002A0456"/>
    <w:rPr>
      <w:rFonts w:ascii="OpenSymbol" w:eastAsia="OpenSymbol" w:hAnsi="OpenSymbol" w:cs="OpenSymbol" w:hint="eastAsia"/>
    </w:rPr>
  </w:style>
  <w:style w:type="character" w:customStyle="1" w:styleId="WWCharLFO8LVL4">
    <w:name w:val="WW_CharLFO8LVL4"/>
    <w:rsid w:val="002A0456"/>
    <w:rPr>
      <w:rFonts w:ascii="OpenSymbol" w:eastAsia="OpenSymbol" w:hAnsi="OpenSymbol" w:cs="OpenSymbol" w:hint="eastAsia"/>
    </w:rPr>
  </w:style>
  <w:style w:type="character" w:customStyle="1" w:styleId="WWCharLFO8LVL5">
    <w:name w:val="WW_CharLFO8LVL5"/>
    <w:rsid w:val="002A0456"/>
    <w:rPr>
      <w:rFonts w:ascii="OpenSymbol" w:eastAsia="OpenSymbol" w:hAnsi="OpenSymbol" w:cs="OpenSymbol" w:hint="eastAsia"/>
    </w:rPr>
  </w:style>
  <w:style w:type="character" w:customStyle="1" w:styleId="WWCharLFO8LVL6">
    <w:name w:val="WW_CharLFO8LVL6"/>
    <w:rsid w:val="002A0456"/>
    <w:rPr>
      <w:rFonts w:ascii="OpenSymbol" w:eastAsia="OpenSymbol" w:hAnsi="OpenSymbol" w:cs="OpenSymbol" w:hint="eastAsia"/>
    </w:rPr>
  </w:style>
  <w:style w:type="character" w:customStyle="1" w:styleId="WWCharLFO8LVL7">
    <w:name w:val="WW_CharLFO8LVL7"/>
    <w:rsid w:val="002A0456"/>
    <w:rPr>
      <w:rFonts w:ascii="OpenSymbol" w:eastAsia="OpenSymbol" w:hAnsi="OpenSymbol" w:cs="OpenSymbol" w:hint="eastAsia"/>
    </w:rPr>
  </w:style>
  <w:style w:type="character" w:customStyle="1" w:styleId="WWCharLFO8LVL8">
    <w:name w:val="WW_CharLFO8LVL8"/>
    <w:rsid w:val="002A0456"/>
    <w:rPr>
      <w:rFonts w:ascii="OpenSymbol" w:eastAsia="OpenSymbol" w:hAnsi="OpenSymbol" w:cs="OpenSymbol" w:hint="eastAsia"/>
    </w:rPr>
  </w:style>
  <w:style w:type="character" w:customStyle="1" w:styleId="WWCharLFO8LVL9">
    <w:name w:val="WW_CharLFO8LVL9"/>
    <w:rsid w:val="002A0456"/>
    <w:rPr>
      <w:rFonts w:ascii="OpenSymbol" w:eastAsia="OpenSymbol" w:hAnsi="OpenSymbol" w:cs="OpenSymbol" w:hint="eastAsia"/>
    </w:rPr>
  </w:style>
  <w:style w:type="character" w:customStyle="1" w:styleId="WWCharLFO11LVL1">
    <w:name w:val="WW_CharLFO11LVL1"/>
    <w:rsid w:val="002A0456"/>
    <w:rPr>
      <w:rFonts w:ascii="OpenSymbol" w:eastAsia="OpenSymbol" w:hAnsi="OpenSymbol" w:cs="OpenSymbol" w:hint="eastAsia"/>
    </w:rPr>
  </w:style>
  <w:style w:type="character" w:customStyle="1" w:styleId="WWCharLFO11LVL2">
    <w:name w:val="WW_CharLFO11LVL2"/>
    <w:rsid w:val="002A0456"/>
    <w:rPr>
      <w:rFonts w:ascii="OpenSymbol" w:eastAsia="OpenSymbol" w:hAnsi="OpenSymbol" w:cs="OpenSymbol" w:hint="eastAsia"/>
    </w:rPr>
  </w:style>
  <w:style w:type="character" w:customStyle="1" w:styleId="WWCharLFO11LVL3">
    <w:name w:val="WW_CharLFO11LVL3"/>
    <w:rsid w:val="002A0456"/>
    <w:rPr>
      <w:rFonts w:ascii="OpenSymbol" w:eastAsia="OpenSymbol" w:hAnsi="OpenSymbol" w:cs="OpenSymbol" w:hint="eastAsia"/>
    </w:rPr>
  </w:style>
  <w:style w:type="character" w:customStyle="1" w:styleId="WWCharLFO11LVL4">
    <w:name w:val="WW_CharLFO11LVL4"/>
    <w:rsid w:val="002A0456"/>
    <w:rPr>
      <w:rFonts w:ascii="OpenSymbol" w:eastAsia="OpenSymbol" w:hAnsi="OpenSymbol" w:cs="OpenSymbol" w:hint="eastAsia"/>
    </w:rPr>
  </w:style>
  <w:style w:type="character" w:customStyle="1" w:styleId="WWCharLFO11LVL5">
    <w:name w:val="WW_CharLFO11LVL5"/>
    <w:rsid w:val="002A0456"/>
    <w:rPr>
      <w:rFonts w:ascii="OpenSymbol" w:eastAsia="OpenSymbol" w:hAnsi="OpenSymbol" w:cs="OpenSymbol" w:hint="eastAsia"/>
    </w:rPr>
  </w:style>
  <w:style w:type="character" w:customStyle="1" w:styleId="WWCharLFO11LVL6">
    <w:name w:val="WW_CharLFO11LVL6"/>
    <w:rsid w:val="002A0456"/>
    <w:rPr>
      <w:rFonts w:ascii="OpenSymbol" w:eastAsia="OpenSymbol" w:hAnsi="OpenSymbol" w:cs="OpenSymbol" w:hint="eastAsia"/>
    </w:rPr>
  </w:style>
  <w:style w:type="character" w:customStyle="1" w:styleId="WWCharLFO11LVL7">
    <w:name w:val="WW_CharLFO11LVL7"/>
    <w:rsid w:val="002A0456"/>
    <w:rPr>
      <w:rFonts w:ascii="OpenSymbol" w:eastAsia="OpenSymbol" w:hAnsi="OpenSymbol" w:cs="OpenSymbol" w:hint="eastAsia"/>
    </w:rPr>
  </w:style>
  <w:style w:type="character" w:customStyle="1" w:styleId="WWCharLFO11LVL8">
    <w:name w:val="WW_CharLFO11LVL8"/>
    <w:rsid w:val="002A0456"/>
    <w:rPr>
      <w:rFonts w:ascii="OpenSymbol" w:eastAsia="OpenSymbol" w:hAnsi="OpenSymbol" w:cs="OpenSymbol" w:hint="eastAsia"/>
    </w:rPr>
  </w:style>
  <w:style w:type="character" w:customStyle="1" w:styleId="WWCharLFO11LVL9">
    <w:name w:val="WW_CharLFO11LVL9"/>
    <w:rsid w:val="002A0456"/>
    <w:rPr>
      <w:rFonts w:ascii="OpenSymbol" w:eastAsia="OpenSymbol" w:hAnsi="OpenSymbol" w:cs="OpenSymbol" w:hint="eastAsia"/>
    </w:rPr>
  </w:style>
  <w:style w:type="character" w:customStyle="1" w:styleId="WW8Num3z0">
    <w:name w:val="WW8Num3z0"/>
    <w:rsid w:val="002A0456"/>
    <w:rPr>
      <w:rFonts w:ascii="Symbol" w:hAnsi="Symbol" w:hint="default"/>
    </w:rPr>
  </w:style>
  <w:style w:type="character" w:customStyle="1" w:styleId="WW8Num4z0">
    <w:name w:val="WW8Num4z0"/>
    <w:rsid w:val="002A0456"/>
    <w:rPr>
      <w:rFonts w:ascii="Symbol" w:hAnsi="Symbol" w:hint="default"/>
    </w:rPr>
  </w:style>
  <w:style w:type="character" w:customStyle="1" w:styleId="WW8Num4z1">
    <w:name w:val="WW8Num4z1"/>
    <w:rsid w:val="002A0456"/>
    <w:rPr>
      <w:rFonts w:ascii="Courier New" w:hAnsi="Courier New" w:cs="Courier New" w:hint="default"/>
    </w:rPr>
  </w:style>
  <w:style w:type="character" w:customStyle="1" w:styleId="WW8Num4z2">
    <w:name w:val="WW8Num4z2"/>
    <w:rsid w:val="002A0456"/>
    <w:rPr>
      <w:rFonts w:ascii="Wingdings" w:hAnsi="Wingdings" w:hint="default"/>
    </w:rPr>
  </w:style>
  <w:style w:type="character" w:customStyle="1" w:styleId="WW8Num8z0">
    <w:name w:val="WW8Num8z0"/>
    <w:rsid w:val="002A0456"/>
    <w:rPr>
      <w:rFonts w:ascii="Symbol" w:hAnsi="Symbol" w:hint="default"/>
    </w:rPr>
  </w:style>
  <w:style w:type="character" w:customStyle="1" w:styleId="WW8Num12z0">
    <w:name w:val="WW8Num12z0"/>
    <w:rsid w:val="002A0456"/>
    <w:rPr>
      <w:rFonts w:ascii="Symbol" w:hAnsi="Symbol" w:hint="default"/>
    </w:rPr>
  </w:style>
  <w:style w:type="character" w:customStyle="1" w:styleId="WW8Num13z0">
    <w:name w:val="WW8Num13z0"/>
    <w:rsid w:val="002A0456"/>
    <w:rPr>
      <w:rFonts w:ascii="Symbol" w:hAnsi="Symbol" w:hint="default"/>
    </w:rPr>
  </w:style>
  <w:style w:type="character" w:customStyle="1" w:styleId="WW8Num14z0">
    <w:name w:val="WW8Num14z0"/>
    <w:rsid w:val="002A0456"/>
    <w:rPr>
      <w:rFonts w:ascii="Symbol" w:hAnsi="Symbol" w:hint="default"/>
    </w:rPr>
  </w:style>
  <w:style w:type="character" w:customStyle="1" w:styleId="WW8Num14z1">
    <w:name w:val="WW8Num14z1"/>
    <w:rsid w:val="002A0456"/>
    <w:rPr>
      <w:rFonts w:ascii="Courier New" w:hAnsi="Courier New" w:cs="Courier New" w:hint="default"/>
    </w:rPr>
  </w:style>
  <w:style w:type="character" w:customStyle="1" w:styleId="WW8Num14z2">
    <w:name w:val="WW8Num14z2"/>
    <w:rsid w:val="002A0456"/>
    <w:rPr>
      <w:rFonts w:ascii="Wingdings" w:hAnsi="Wingdings" w:hint="default"/>
    </w:rPr>
  </w:style>
  <w:style w:type="character" w:customStyle="1" w:styleId="WW8Num15z0">
    <w:name w:val="WW8Num15z0"/>
    <w:rsid w:val="002A0456"/>
    <w:rPr>
      <w:rFonts w:ascii="Symbol" w:hAnsi="Symbol" w:hint="default"/>
    </w:rPr>
  </w:style>
  <w:style w:type="character" w:customStyle="1" w:styleId="WW8Num16z0">
    <w:name w:val="WW8Num16z0"/>
    <w:rsid w:val="002A0456"/>
    <w:rPr>
      <w:rFonts w:ascii="Symbol" w:hAnsi="Symbol" w:hint="default"/>
    </w:rPr>
  </w:style>
  <w:style w:type="character" w:customStyle="1" w:styleId="WW8Num16z1">
    <w:name w:val="WW8Num16z1"/>
    <w:rsid w:val="002A0456"/>
    <w:rPr>
      <w:rFonts w:ascii="Courier New" w:hAnsi="Courier New" w:cs="Courier New" w:hint="default"/>
    </w:rPr>
  </w:style>
  <w:style w:type="character" w:customStyle="1" w:styleId="WW8Num16z2">
    <w:name w:val="WW8Num16z2"/>
    <w:rsid w:val="002A0456"/>
    <w:rPr>
      <w:rFonts w:ascii="Wingdings" w:hAnsi="Wingdings" w:hint="default"/>
    </w:rPr>
  </w:style>
  <w:style w:type="character" w:customStyle="1" w:styleId="WW8Num17z0">
    <w:name w:val="WW8Num17z0"/>
    <w:rsid w:val="002A0456"/>
    <w:rPr>
      <w:rFonts w:ascii="Symbol" w:hAnsi="Symbol" w:hint="default"/>
    </w:rPr>
  </w:style>
  <w:style w:type="character" w:customStyle="1" w:styleId="WW8Num18z0">
    <w:name w:val="WW8Num18z0"/>
    <w:rsid w:val="002A0456"/>
    <w:rPr>
      <w:rFonts w:ascii="Symbol" w:hAnsi="Symbol" w:hint="default"/>
    </w:rPr>
  </w:style>
  <w:style w:type="character" w:customStyle="1" w:styleId="WW8Num19z0">
    <w:name w:val="WW8Num19z0"/>
    <w:rsid w:val="002A0456"/>
    <w:rPr>
      <w:rFonts w:ascii="Symbol" w:hAnsi="Symbol" w:hint="default"/>
    </w:rPr>
  </w:style>
  <w:style w:type="character" w:customStyle="1" w:styleId="WW8Num20z0">
    <w:name w:val="WW8Num20z0"/>
    <w:rsid w:val="002A0456"/>
    <w:rPr>
      <w:rFonts w:ascii="Symbol" w:hAnsi="Symbol" w:hint="default"/>
    </w:rPr>
  </w:style>
  <w:style w:type="character" w:customStyle="1" w:styleId="WW8Num21z0">
    <w:name w:val="WW8Num21z0"/>
    <w:rsid w:val="002A0456"/>
    <w:rPr>
      <w:rFonts w:ascii="Symbol" w:hAnsi="Symbol" w:hint="default"/>
    </w:rPr>
  </w:style>
  <w:style w:type="character" w:customStyle="1" w:styleId="WW8Num22z0">
    <w:name w:val="WW8Num22z0"/>
    <w:rsid w:val="002A0456"/>
    <w:rPr>
      <w:rFonts w:ascii="Symbol" w:hAnsi="Symbol" w:hint="default"/>
    </w:rPr>
  </w:style>
  <w:style w:type="character" w:customStyle="1" w:styleId="WW8Num23z0">
    <w:name w:val="WW8Num23z0"/>
    <w:rsid w:val="002A0456"/>
    <w:rPr>
      <w:rFonts w:ascii="Symbol" w:hAnsi="Symbol" w:hint="default"/>
    </w:rPr>
  </w:style>
  <w:style w:type="character" w:customStyle="1" w:styleId="WW8Num25z0">
    <w:name w:val="WW8Num25z0"/>
    <w:rsid w:val="002A0456"/>
    <w:rPr>
      <w:rFonts w:ascii="Symbol" w:hAnsi="Symbol" w:hint="default"/>
    </w:rPr>
  </w:style>
  <w:style w:type="character" w:customStyle="1" w:styleId="WW8Num27z0">
    <w:name w:val="WW8Num27z0"/>
    <w:rsid w:val="002A0456"/>
    <w:rPr>
      <w:rFonts w:ascii="Symbol" w:hAnsi="Symbol" w:hint="default"/>
    </w:rPr>
  </w:style>
  <w:style w:type="character" w:customStyle="1" w:styleId="WW8Num27z1">
    <w:name w:val="WW8Num27z1"/>
    <w:rsid w:val="002A0456"/>
    <w:rPr>
      <w:rFonts w:ascii="Courier New" w:hAnsi="Courier New" w:cs="Courier New" w:hint="default"/>
    </w:rPr>
  </w:style>
  <w:style w:type="character" w:customStyle="1" w:styleId="WW8Num27z2">
    <w:name w:val="WW8Num27z2"/>
    <w:rsid w:val="002A0456"/>
    <w:rPr>
      <w:rFonts w:ascii="Wingdings" w:hAnsi="Wingdings" w:hint="default"/>
    </w:rPr>
  </w:style>
  <w:style w:type="character" w:customStyle="1" w:styleId="WW8Num28z0">
    <w:name w:val="WW8Num28z0"/>
    <w:rsid w:val="002A0456"/>
    <w:rPr>
      <w:rFonts w:ascii="Symbol" w:hAnsi="Symbol" w:hint="default"/>
    </w:rPr>
  </w:style>
  <w:style w:type="character" w:customStyle="1" w:styleId="WW8Num29z0">
    <w:name w:val="WW8Num29z0"/>
    <w:rsid w:val="002A0456"/>
    <w:rPr>
      <w:rFonts w:ascii="Symbol" w:hAnsi="Symbol" w:hint="default"/>
    </w:rPr>
  </w:style>
  <w:style w:type="character" w:customStyle="1" w:styleId="WW8Num30z0">
    <w:name w:val="WW8Num30z0"/>
    <w:rsid w:val="002A0456"/>
    <w:rPr>
      <w:rFonts w:ascii="Symbol" w:hAnsi="Symbol" w:hint="default"/>
    </w:rPr>
  </w:style>
  <w:style w:type="character" w:customStyle="1" w:styleId="WW8Num31z0">
    <w:name w:val="WW8Num31z0"/>
    <w:rsid w:val="002A0456"/>
    <w:rPr>
      <w:rFonts w:ascii="Symbol" w:hAnsi="Symbol" w:hint="default"/>
    </w:rPr>
  </w:style>
  <w:style w:type="character" w:customStyle="1" w:styleId="WW8Num32z0">
    <w:name w:val="WW8Num32z0"/>
    <w:rsid w:val="002A0456"/>
    <w:rPr>
      <w:rFonts w:ascii="Symbol" w:hAnsi="Symbol" w:hint="default"/>
    </w:rPr>
  </w:style>
  <w:style w:type="character" w:customStyle="1" w:styleId="WW8Num32z1">
    <w:name w:val="WW8Num32z1"/>
    <w:rsid w:val="002A0456"/>
    <w:rPr>
      <w:rFonts w:ascii="Courier New" w:hAnsi="Courier New" w:cs="Courier New" w:hint="default"/>
    </w:rPr>
  </w:style>
  <w:style w:type="character" w:customStyle="1" w:styleId="WW8Num32z2">
    <w:name w:val="WW8Num32z2"/>
    <w:rsid w:val="002A0456"/>
    <w:rPr>
      <w:rFonts w:ascii="Wingdings" w:hAnsi="Wingdings" w:hint="default"/>
    </w:rPr>
  </w:style>
  <w:style w:type="character" w:customStyle="1" w:styleId="WW-Absatz-Standardschriftart">
    <w:name w:val="WW-Absatz-Standardschriftart"/>
    <w:rsid w:val="002A0456"/>
  </w:style>
  <w:style w:type="character" w:customStyle="1" w:styleId="WW-Absatz-Standardschriftart1">
    <w:name w:val="WW-Absatz-Standardschriftart1"/>
    <w:rsid w:val="002A0456"/>
  </w:style>
  <w:style w:type="character" w:customStyle="1" w:styleId="WW-Absatz-Standardschriftart11">
    <w:name w:val="WW-Absatz-Standardschriftart11"/>
    <w:rsid w:val="002A0456"/>
  </w:style>
  <w:style w:type="character" w:customStyle="1" w:styleId="WW8Num3z1">
    <w:name w:val="WW8Num3z1"/>
    <w:rsid w:val="002A0456"/>
    <w:rPr>
      <w:rFonts w:ascii="Courier New" w:hAnsi="Courier New" w:cs="Courier New" w:hint="default"/>
    </w:rPr>
  </w:style>
  <w:style w:type="character" w:customStyle="1" w:styleId="WW8Num3z2">
    <w:name w:val="WW8Num3z2"/>
    <w:rsid w:val="002A0456"/>
    <w:rPr>
      <w:rFonts w:ascii="Wingdings" w:hAnsi="Wingdings" w:hint="default"/>
    </w:rPr>
  </w:style>
  <w:style w:type="character" w:customStyle="1" w:styleId="WW8Num5z1">
    <w:name w:val="WW8Num5z1"/>
    <w:rsid w:val="002A0456"/>
    <w:rPr>
      <w:rFonts w:ascii="Courier New" w:hAnsi="Courier New" w:cs="Courier New" w:hint="default"/>
    </w:rPr>
  </w:style>
  <w:style w:type="character" w:customStyle="1" w:styleId="WW8Num5z2">
    <w:name w:val="WW8Num5z2"/>
    <w:rsid w:val="002A0456"/>
    <w:rPr>
      <w:rFonts w:ascii="Wingdings" w:hAnsi="Wingdings" w:hint="default"/>
    </w:rPr>
  </w:style>
  <w:style w:type="character" w:customStyle="1" w:styleId="WW8Num6z1">
    <w:name w:val="WW8Num6z1"/>
    <w:rsid w:val="002A0456"/>
    <w:rPr>
      <w:rFonts w:ascii="Courier New" w:hAnsi="Courier New" w:cs="Courier New" w:hint="default"/>
    </w:rPr>
  </w:style>
  <w:style w:type="character" w:customStyle="1" w:styleId="WW8Num6z2">
    <w:name w:val="WW8Num6z2"/>
    <w:rsid w:val="002A0456"/>
    <w:rPr>
      <w:rFonts w:ascii="Wingdings" w:hAnsi="Wingdings" w:hint="default"/>
    </w:rPr>
  </w:style>
  <w:style w:type="character" w:customStyle="1" w:styleId="WW8Num7z1">
    <w:name w:val="WW8Num7z1"/>
    <w:rsid w:val="002A0456"/>
    <w:rPr>
      <w:rFonts w:ascii="Courier New" w:hAnsi="Courier New" w:cs="Courier New" w:hint="default"/>
    </w:rPr>
  </w:style>
  <w:style w:type="character" w:customStyle="1" w:styleId="WW8Num7z2">
    <w:name w:val="WW8Num7z2"/>
    <w:rsid w:val="002A0456"/>
    <w:rPr>
      <w:rFonts w:ascii="Wingdings" w:hAnsi="Wingdings" w:hint="default"/>
    </w:rPr>
  </w:style>
  <w:style w:type="character" w:customStyle="1" w:styleId="WW8Num8z1">
    <w:name w:val="WW8Num8z1"/>
    <w:rsid w:val="002A0456"/>
    <w:rPr>
      <w:rFonts w:ascii="Courier New" w:hAnsi="Courier New" w:cs="Courier New" w:hint="default"/>
    </w:rPr>
  </w:style>
  <w:style w:type="character" w:customStyle="1" w:styleId="WW8Num8z2">
    <w:name w:val="WW8Num8z2"/>
    <w:rsid w:val="002A0456"/>
    <w:rPr>
      <w:rFonts w:ascii="Wingdings" w:hAnsi="Wingdings" w:hint="default"/>
    </w:rPr>
  </w:style>
  <w:style w:type="character" w:customStyle="1" w:styleId="WW8Num9z1">
    <w:name w:val="WW8Num9z1"/>
    <w:rsid w:val="002A0456"/>
    <w:rPr>
      <w:rFonts w:ascii="Courier New" w:hAnsi="Courier New" w:cs="Courier New" w:hint="default"/>
    </w:rPr>
  </w:style>
  <w:style w:type="character" w:customStyle="1" w:styleId="WW8Num9z2">
    <w:name w:val="WW8Num9z2"/>
    <w:rsid w:val="002A0456"/>
    <w:rPr>
      <w:rFonts w:ascii="Wingdings" w:hAnsi="Wingdings" w:hint="default"/>
    </w:rPr>
  </w:style>
  <w:style w:type="character" w:customStyle="1" w:styleId="WW8Num10z1">
    <w:name w:val="WW8Num10z1"/>
    <w:rsid w:val="002A0456"/>
    <w:rPr>
      <w:rFonts w:ascii="Courier New" w:hAnsi="Courier New" w:cs="Courier New" w:hint="default"/>
    </w:rPr>
  </w:style>
  <w:style w:type="character" w:customStyle="1" w:styleId="WW8Num10z2">
    <w:name w:val="WW8Num10z2"/>
    <w:rsid w:val="002A0456"/>
    <w:rPr>
      <w:rFonts w:ascii="Wingdings" w:hAnsi="Wingdings" w:hint="default"/>
    </w:rPr>
  </w:style>
  <w:style w:type="character" w:customStyle="1" w:styleId="WW8Num11z1">
    <w:name w:val="WW8Num11z1"/>
    <w:rsid w:val="002A0456"/>
    <w:rPr>
      <w:rFonts w:ascii="Courier New" w:hAnsi="Courier New" w:cs="Courier New" w:hint="default"/>
    </w:rPr>
  </w:style>
  <w:style w:type="character" w:customStyle="1" w:styleId="WW8Num11z2">
    <w:name w:val="WW8Num11z2"/>
    <w:rsid w:val="002A0456"/>
    <w:rPr>
      <w:rFonts w:ascii="Wingdings" w:hAnsi="Wingdings" w:hint="default"/>
    </w:rPr>
  </w:style>
  <w:style w:type="character" w:customStyle="1" w:styleId="WW8Num12z1">
    <w:name w:val="WW8Num12z1"/>
    <w:rsid w:val="002A0456"/>
    <w:rPr>
      <w:rFonts w:ascii="Courier New" w:hAnsi="Courier New" w:cs="Courier New" w:hint="default"/>
    </w:rPr>
  </w:style>
  <w:style w:type="character" w:customStyle="1" w:styleId="WW8Num12z2">
    <w:name w:val="WW8Num12z2"/>
    <w:rsid w:val="002A0456"/>
    <w:rPr>
      <w:rFonts w:ascii="Wingdings" w:hAnsi="Wingdings" w:hint="default"/>
    </w:rPr>
  </w:style>
  <w:style w:type="character" w:customStyle="1" w:styleId="WW8Num13z1">
    <w:name w:val="WW8Num13z1"/>
    <w:rsid w:val="002A0456"/>
    <w:rPr>
      <w:rFonts w:ascii="Courier New" w:hAnsi="Courier New" w:cs="Courier New" w:hint="default"/>
    </w:rPr>
  </w:style>
  <w:style w:type="character" w:customStyle="1" w:styleId="WW8Num13z2">
    <w:name w:val="WW8Num13z2"/>
    <w:rsid w:val="002A0456"/>
    <w:rPr>
      <w:rFonts w:ascii="Wingdings" w:hAnsi="Wingdings" w:hint="default"/>
    </w:rPr>
  </w:style>
  <w:style w:type="character" w:customStyle="1" w:styleId="WW8Num15z1">
    <w:name w:val="WW8Num15z1"/>
    <w:rsid w:val="002A0456"/>
    <w:rPr>
      <w:rFonts w:ascii="Courier New" w:hAnsi="Courier New" w:cs="Courier New" w:hint="default"/>
    </w:rPr>
  </w:style>
  <w:style w:type="character" w:customStyle="1" w:styleId="WW8Num15z2">
    <w:name w:val="WW8Num15z2"/>
    <w:rsid w:val="002A0456"/>
    <w:rPr>
      <w:rFonts w:ascii="Wingdings" w:hAnsi="Wingdings" w:hint="default"/>
    </w:rPr>
  </w:style>
  <w:style w:type="character" w:customStyle="1" w:styleId="WW8Num17z1">
    <w:name w:val="WW8Num17z1"/>
    <w:rsid w:val="002A0456"/>
    <w:rPr>
      <w:rFonts w:ascii="Courier New" w:hAnsi="Courier New" w:cs="Courier New" w:hint="default"/>
    </w:rPr>
  </w:style>
  <w:style w:type="character" w:customStyle="1" w:styleId="WW8Num17z2">
    <w:name w:val="WW8Num17z2"/>
    <w:rsid w:val="002A0456"/>
    <w:rPr>
      <w:rFonts w:ascii="Wingdings" w:hAnsi="Wingdings" w:hint="default"/>
    </w:rPr>
  </w:style>
  <w:style w:type="character" w:customStyle="1" w:styleId="WW8Num18z1">
    <w:name w:val="WW8Num18z1"/>
    <w:rsid w:val="002A0456"/>
    <w:rPr>
      <w:rFonts w:ascii="Courier New" w:hAnsi="Courier New" w:cs="Courier New" w:hint="default"/>
    </w:rPr>
  </w:style>
  <w:style w:type="character" w:customStyle="1" w:styleId="WW8Num18z2">
    <w:name w:val="WW8Num18z2"/>
    <w:rsid w:val="002A0456"/>
    <w:rPr>
      <w:rFonts w:ascii="Wingdings" w:hAnsi="Wingdings" w:hint="default"/>
    </w:rPr>
  </w:style>
  <w:style w:type="character" w:customStyle="1" w:styleId="WW8Num19z1">
    <w:name w:val="WW8Num19z1"/>
    <w:rsid w:val="002A0456"/>
    <w:rPr>
      <w:rFonts w:ascii="Courier New" w:hAnsi="Courier New" w:cs="Courier New" w:hint="default"/>
    </w:rPr>
  </w:style>
  <w:style w:type="character" w:customStyle="1" w:styleId="WW8Num19z2">
    <w:name w:val="WW8Num19z2"/>
    <w:rsid w:val="002A0456"/>
    <w:rPr>
      <w:rFonts w:ascii="Wingdings" w:hAnsi="Wingdings" w:hint="default"/>
    </w:rPr>
  </w:style>
  <w:style w:type="character" w:customStyle="1" w:styleId="WW8Num20z1">
    <w:name w:val="WW8Num20z1"/>
    <w:rsid w:val="002A0456"/>
    <w:rPr>
      <w:rFonts w:ascii="Courier New" w:hAnsi="Courier New" w:cs="Courier New" w:hint="default"/>
    </w:rPr>
  </w:style>
  <w:style w:type="character" w:customStyle="1" w:styleId="WW8Num20z2">
    <w:name w:val="WW8Num20z2"/>
    <w:rsid w:val="002A0456"/>
    <w:rPr>
      <w:rFonts w:ascii="Wingdings" w:hAnsi="Wingdings" w:hint="default"/>
    </w:rPr>
  </w:style>
  <w:style w:type="character" w:customStyle="1" w:styleId="WW8Num21z1">
    <w:name w:val="WW8Num21z1"/>
    <w:rsid w:val="002A0456"/>
    <w:rPr>
      <w:rFonts w:ascii="Courier New" w:hAnsi="Courier New" w:cs="Courier New" w:hint="default"/>
    </w:rPr>
  </w:style>
  <w:style w:type="character" w:customStyle="1" w:styleId="WW8Num21z2">
    <w:name w:val="WW8Num21z2"/>
    <w:rsid w:val="002A0456"/>
    <w:rPr>
      <w:rFonts w:ascii="Wingdings" w:hAnsi="Wingdings" w:hint="default"/>
    </w:rPr>
  </w:style>
  <w:style w:type="character" w:customStyle="1" w:styleId="WW8Num22z1">
    <w:name w:val="WW8Num22z1"/>
    <w:rsid w:val="002A0456"/>
    <w:rPr>
      <w:rFonts w:ascii="Courier New" w:hAnsi="Courier New" w:cs="Courier New" w:hint="default"/>
    </w:rPr>
  </w:style>
  <w:style w:type="character" w:customStyle="1" w:styleId="WW8Num22z2">
    <w:name w:val="WW8Num22z2"/>
    <w:rsid w:val="002A0456"/>
    <w:rPr>
      <w:rFonts w:ascii="Wingdings" w:hAnsi="Wingdings" w:hint="default"/>
    </w:rPr>
  </w:style>
  <w:style w:type="character" w:customStyle="1" w:styleId="WW8Num23z1">
    <w:name w:val="WW8Num23z1"/>
    <w:rsid w:val="002A0456"/>
    <w:rPr>
      <w:rFonts w:ascii="Courier New" w:hAnsi="Courier New" w:cs="Courier New" w:hint="default"/>
    </w:rPr>
  </w:style>
  <w:style w:type="character" w:customStyle="1" w:styleId="WW8Num23z2">
    <w:name w:val="WW8Num23z2"/>
    <w:rsid w:val="002A0456"/>
    <w:rPr>
      <w:rFonts w:ascii="Wingdings" w:hAnsi="Wingdings" w:hint="default"/>
    </w:rPr>
  </w:style>
  <w:style w:type="character" w:customStyle="1" w:styleId="WW8Num24z0">
    <w:name w:val="WW8Num24z0"/>
    <w:rsid w:val="002A0456"/>
    <w:rPr>
      <w:rFonts w:ascii="Symbol" w:hAnsi="Symbol" w:hint="default"/>
    </w:rPr>
  </w:style>
  <w:style w:type="character" w:customStyle="1" w:styleId="WW8Num24z1">
    <w:name w:val="WW8Num24z1"/>
    <w:rsid w:val="002A0456"/>
    <w:rPr>
      <w:rFonts w:ascii="Courier New" w:hAnsi="Courier New" w:cs="Courier New" w:hint="default"/>
    </w:rPr>
  </w:style>
  <w:style w:type="character" w:customStyle="1" w:styleId="WW8Num24z2">
    <w:name w:val="WW8Num24z2"/>
    <w:rsid w:val="002A0456"/>
    <w:rPr>
      <w:rFonts w:ascii="Wingdings" w:hAnsi="Wingdings" w:hint="default"/>
    </w:rPr>
  </w:style>
  <w:style w:type="character" w:customStyle="1" w:styleId="WW8Num26z0">
    <w:name w:val="WW8Num26z0"/>
    <w:rsid w:val="002A0456"/>
    <w:rPr>
      <w:rFonts w:ascii="Symbol" w:hAnsi="Symbol" w:hint="default"/>
    </w:rPr>
  </w:style>
  <w:style w:type="character" w:customStyle="1" w:styleId="WW8Num26z1">
    <w:name w:val="WW8Num26z1"/>
    <w:rsid w:val="002A0456"/>
    <w:rPr>
      <w:rFonts w:ascii="Courier New" w:hAnsi="Courier New" w:cs="Courier New" w:hint="default"/>
    </w:rPr>
  </w:style>
  <w:style w:type="character" w:customStyle="1" w:styleId="WW8Num26z2">
    <w:name w:val="WW8Num26z2"/>
    <w:rsid w:val="002A0456"/>
    <w:rPr>
      <w:rFonts w:ascii="Wingdings" w:hAnsi="Wingdings" w:hint="default"/>
    </w:rPr>
  </w:style>
  <w:style w:type="character" w:customStyle="1" w:styleId="WW8Num28z1">
    <w:name w:val="WW8Num28z1"/>
    <w:rsid w:val="002A0456"/>
    <w:rPr>
      <w:rFonts w:ascii="Courier New" w:hAnsi="Courier New" w:cs="Courier New" w:hint="default"/>
    </w:rPr>
  </w:style>
  <w:style w:type="character" w:customStyle="1" w:styleId="WW8Num28z2">
    <w:name w:val="WW8Num28z2"/>
    <w:rsid w:val="002A0456"/>
    <w:rPr>
      <w:rFonts w:ascii="Wingdings" w:hAnsi="Wingdings" w:hint="default"/>
    </w:rPr>
  </w:style>
  <w:style w:type="character" w:customStyle="1" w:styleId="WW8Num29z1">
    <w:name w:val="WW8Num29z1"/>
    <w:rsid w:val="002A0456"/>
    <w:rPr>
      <w:rFonts w:ascii="Courier New" w:hAnsi="Courier New" w:cs="Courier New" w:hint="default"/>
    </w:rPr>
  </w:style>
  <w:style w:type="character" w:customStyle="1" w:styleId="WW8Num29z2">
    <w:name w:val="WW8Num29z2"/>
    <w:rsid w:val="002A0456"/>
    <w:rPr>
      <w:rFonts w:ascii="Wingdings" w:hAnsi="Wingdings" w:hint="default"/>
    </w:rPr>
  </w:style>
  <w:style w:type="character" w:customStyle="1" w:styleId="WW8Num30z1">
    <w:name w:val="WW8Num30z1"/>
    <w:rsid w:val="002A0456"/>
    <w:rPr>
      <w:rFonts w:ascii="Courier New" w:hAnsi="Courier New" w:cs="Courier New" w:hint="default"/>
    </w:rPr>
  </w:style>
  <w:style w:type="character" w:customStyle="1" w:styleId="WW8Num30z2">
    <w:name w:val="WW8Num30z2"/>
    <w:rsid w:val="002A0456"/>
    <w:rPr>
      <w:rFonts w:ascii="Wingdings" w:hAnsi="Wingdings" w:hint="default"/>
    </w:rPr>
  </w:style>
  <w:style w:type="character" w:customStyle="1" w:styleId="WW8Num31z1">
    <w:name w:val="WW8Num31z1"/>
    <w:rsid w:val="002A0456"/>
    <w:rPr>
      <w:rFonts w:ascii="Courier New" w:hAnsi="Courier New" w:cs="Courier New" w:hint="default"/>
    </w:rPr>
  </w:style>
  <w:style w:type="character" w:customStyle="1" w:styleId="WW8Num31z2">
    <w:name w:val="WW8Num31z2"/>
    <w:rsid w:val="002A0456"/>
    <w:rPr>
      <w:rFonts w:ascii="Wingdings" w:hAnsi="Wingdings" w:hint="default"/>
    </w:rPr>
  </w:style>
  <w:style w:type="character" w:customStyle="1" w:styleId="WW8Num33z0">
    <w:name w:val="WW8Num33z0"/>
    <w:rsid w:val="002A0456"/>
    <w:rPr>
      <w:rFonts w:ascii="Symbol" w:hAnsi="Symbol" w:hint="default"/>
    </w:rPr>
  </w:style>
  <w:style w:type="character" w:customStyle="1" w:styleId="WW8Num33z1">
    <w:name w:val="WW8Num33z1"/>
    <w:rsid w:val="002A0456"/>
    <w:rPr>
      <w:rFonts w:ascii="Courier New" w:hAnsi="Courier New" w:cs="Courier New" w:hint="default"/>
    </w:rPr>
  </w:style>
  <w:style w:type="character" w:customStyle="1" w:styleId="WW8Num33z2">
    <w:name w:val="WW8Num33z2"/>
    <w:rsid w:val="002A0456"/>
    <w:rPr>
      <w:rFonts w:ascii="Wingdings" w:hAnsi="Wingdings" w:hint="default"/>
    </w:rPr>
  </w:style>
  <w:style w:type="character" w:customStyle="1" w:styleId="afe">
    <w:name w:val="Гипертекстовая ссылка"/>
    <w:rsid w:val="002A0456"/>
    <w:rPr>
      <w:color w:val="008000"/>
      <w:sz w:val="20"/>
      <w:szCs w:val="20"/>
      <w:u w:val="single"/>
    </w:rPr>
  </w:style>
  <w:style w:type="character" w:customStyle="1" w:styleId="aff">
    <w:name w:val="Цветовое выделение"/>
    <w:rsid w:val="002A0456"/>
    <w:rPr>
      <w:b/>
      <w:bCs w:val="0"/>
      <w:color w:val="000080"/>
    </w:rPr>
  </w:style>
  <w:style w:type="character" w:customStyle="1" w:styleId="36">
    <w:name w:val="Основной шрифт абзаца3"/>
    <w:rsid w:val="002A0456"/>
  </w:style>
  <w:style w:type="character" w:customStyle="1" w:styleId="FontStyle206">
    <w:name w:val="Font Style206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09">
    <w:name w:val="Font Style209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4">
    <w:name w:val="Font Style184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8">
    <w:name w:val="Font Style278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4">
    <w:name w:val="Font Style264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245">
    <w:name w:val="Font Style245"/>
    <w:rsid w:val="002A045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235">
    <w:name w:val="Font Style235"/>
    <w:rsid w:val="002A0456"/>
    <w:rPr>
      <w:rFonts w:ascii="Times New Roman" w:hAnsi="Times New Roman" w:cs="Times New Roman" w:hint="default"/>
      <w:sz w:val="26"/>
      <w:szCs w:val="26"/>
    </w:rPr>
  </w:style>
  <w:style w:type="character" w:customStyle="1" w:styleId="FontStyle346">
    <w:name w:val="Font Style346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341">
    <w:name w:val="Font Style341"/>
    <w:rsid w:val="002A04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2">
    <w:name w:val="Font Style302"/>
    <w:rsid w:val="002A045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334">
    <w:name w:val="Font Style334"/>
    <w:rsid w:val="002A0456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35">
    <w:name w:val="Font Style335"/>
    <w:rsid w:val="002A0456"/>
    <w:rPr>
      <w:rFonts w:ascii="Lucida Sans Unicode" w:hAnsi="Lucida Sans Unicode" w:cs="Lucida Sans Unicode" w:hint="default"/>
      <w:sz w:val="26"/>
      <w:szCs w:val="26"/>
    </w:rPr>
  </w:style>
  <w:style w:type="character" w:customStyle="1" w:styleId="FontStyle336">
    <w:name w:val="Font Style336"/>
    <w:rsid w:val="002A045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38">
    <w:name w:val="Font Style338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39">
    <w:name w:val="Font Style339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53">
    <w:name w:val="Font Style353"/>
    <w:rsid w:val="002A045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7">
    <w:name w:val="Font Style297"/>
    <w:rsid w:val="002A0456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37">
    <w:name w:val="Font Style37"/>
    <w:rsid w:val="002A0456"/>
    <w:rPr>
      <w:rFonts w:ascii="Corbel" w:hAnsi="Corbel" w:cs="Corbel" w:hint="default"/>
      <w:i/>
      <w:iCs/>
      <w:spacing w:val="20"/>
      <w:sz w:val="32"/>
      <w:szCs w:val="32"/>
    </w:rPr>
  </w:style>
  <w:style w:type="character" w:customStyle="1" w:styleId="FontStyle39">
    <w:name w:val="Font Style39"/>
    <w:rsid w:val="002A0456"/>
    <w:rPr>
      <w:rFonts w:ascii="Cambria" w:hAnsi="Cambria" w:cs="Cambria" w:hint="default"/>
      <w:sz w:val="22"/>
      <w:szCs w:val="22"/>
    </w:rPr>
  </w:style>
  <w:style w:type="character" w:customStyle="1" w:styleId="FontStyle33">
    <w:name w:val="Font Style33"/>
    <w:rsid w:val="002A0456"/>
    <w:rPr>
      <w:rFonts w:ascii="Cambria" w:hAnsi="Cambria" w:cs="Cambria" w:hint="default"/>
      <w:b/>
      <w:bCs/>
      <w:sz w:val="20"/>
      <w:szCs w:val="20"/>
    </w:rPr>
  </w:style>
  <w:style w:type="character" w:customStyle="1" w:styleId="FontStyle38">
    <w:name w:val="Font Style38"/>
    <w:rsid w:val="002A0456"/>
    <w:rPr>
      <w:rFonts w:ascii="Sylfaen" w:hAnsi="Sylfaen" w:cs="Sylfaen" w:hint="default"/>
      <w:b/>
      <w:bCs/>
      <w:sz w:val="22"/>
      <w:szCs w:val="22"/>
    </w:rPr>
  </w:style>
  <w:style w:type="character" w:customStyle="1" w:styleId="FontStyle32">
    <w:name w:val="Font Style32"/>
    <w:rsid w:val="002A0456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27">
    <w:name w:val="Font Style27"/>
    <w:rsid w:val="002A0456"/>
    <w:rPr>
      <w:rFonts w:ascii="Cambria" w:hAnsi="Cambria" w:cs="Cambria" w:hint="default"/>
      <w:i/>
      <w:iCs/>
      <w:spacing w:val="20"/>
      <w:sz w:val="28"/>
      <w:szCs w:val="28"/>
    </w:rPr>
  </w:style>
  <w:style w:type="character" w:customStyle="1" w:styleId="FontStyle28">
    <w:name w:val="Font Style28"/>
    <w:rsid w:val="002A0456"/>
    <w:rPr>
      <w:rFonts w:ascii="Cambria" w:hAnsi="Cambria" w:cs="Cambria" w:hint="default"/>
      <w:b/>
      <w:bCs/>
      <w:sz w:val="8"/>
      <w:szCs w:val="8"/>
    </w:rPr>
  </w:style>
  <w:style w:type="character" w:customStyle="1" w:styleId="FontStyle30">
    <w:name w:val="Font Style30"/>
    <w:rsid w:val="002A0456"/>
    <w:rPr>
      <w:rFonts w:ascii="Corbel" w:hAnsi="Corbel" w:cs="Corbel" w:hint="default"/>
      <w:sz w:val="22"/>
      <w:szCs w:val="22"/>
    </w:rPr>
  </w:style>
  <w:style w:type="character" w:customStyle="1" w:styleId="FontStyle12">
    <w:name w:val="Font Style12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2A0456"/>
    <w:rPr>
      <w:rFonts w:ascii="Courier New" w:hAnsi="Courier New" w:cs="Courier New" w:hint="default"/>
      <w:sz w:val="8"/>
      <w:szCs w:val="8"/>
    </w:rPr>
  </w:style>
  <w:style w:type="character" w:customStyle="1" w:styleId="FontStyle44">
    <w:name w:val="Font Style44"/>
    <w:rsid w:val="002A0456"/>
    <w:rPr>
      <w:rFonts w:ascii="Cambria" w:hAnsi="Cambria" w:cs="Cambria" w:hint="default"/>
      <w:sz w:val="26"/>
      <w:szCs w:val="26"/>
    </w:rPr>
  </w:style>
  <w:style w:type="character" w:customStyle="1" w:styleId="FontStyle46">
    <w:name w:val="Font Style46"/>
    <w:rsid w:val="002A0456"/>
    <w:rPr>
      <w:rFonts w:ascii="Cambria" w:hAnsi="Cambria" w:cs="Cambria" w:hint="default"/>
      <w:i/>
      <w:iCs/>
      <w:sz w:val="30"/>
      <w:szCs w:val="30"/>
    </w:rPr>
  </w:style>
  <w:style w:type="character" w:customStyle="1" w:styleId="FontStyle65">
    <w:name w:val="Font Style65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4">
    <w:name w:val="Font Style94"/>
    <w:rsid w:val="002A045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82">
    <w:name w:val="Font Style82"/>
    <w:rsid w:val="002A045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rsid w:val="002A0456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85">
    <w:name w:val="Font Style85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87">
    <w:name w:val="Font Style87"/>
    <w:rsid w:val="002A0456"/>
    <w:rPr>
      <w:rFonts w:ascii="Lucida Sans Unicode" w:hAnsi="Lucida Sans Unicode" w:cs="Lucida Sans Unicode" w:hint="default"/>
      <w:i/>
      <w:iCs/>
      <w:sz w:val="14"/>
      <w:szCs w:val="14"/>
    </w:rPr>
  </w:style>
  <w:style w:type="character" w:customStyle="1" w:styleId="FontStyle108">
    <w:name w:val="Font Style108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90">
    <w:name w:val="Font Style90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2A0456"/>
    <w:rPr>
      <w:rFonts w:ascii="Georgia" w:hAnsi="Georgia" w:cs="Georgia" w:hint="default"/>
      <w:spacing w:val="30"/>
      <w:sz w:val="14"/>
      <w:szCs w:val="14"/>
    </w:rPr>
  </w:style>
  <w:style w:type="character" w:customStyle="1" w:styleId="FontStyle93">
    <w:name w:val="Font Style93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5">
    <w:name w:val="Font Style95"/>
    <w:rsid w:val="002A0456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99">
    <w:name w:val="Font Style99"/>
    <w:rsid w:val="002A045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96">
    <w:name w:val="Font Style96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91">
    <w:name w:val="Font Style91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92">
    <w:name w:val="Font Style92"/>
    <w:rsid w:val="002A0456"/>
    <w:rPr>
      <w:rFonts w:ascii="Book Antiqua" w:hAnsi="Book Antiqua" w:cs="Book Antiqua" w:hint="default"/>
      <w:b/>
      <w:bCs/>
      <w:sz w:val="14"/>
      <w:szCs w:val="14"/>
    </w:rPr>
  </w:style>
  <w:style w:type="character" w:customStyle="1" w:styleId="FontStyle40">
    <w:name w:val="Font Style40"/>
    <w:rsid w:val="002A0456"/>
    <w:rPr>
      <w:rFonts w:ascii="Cambria" w:hAnsi="Cambria" w:cs="Cambria" w:hint="default"/>
      <w:spacing w:val="-20"/>
      <w:sz w:val="22"/>
      <w:szCs w:val="22"/>
    </w:rPr>
  </w:style>
  <w:style w:type="character" w:customStyle="1" w:styleId="FontStyle34">
    <w:name w:val="Font Style34"/>
    <w:rsid w:val="002A0456"/>
    <w:rPr>
      <w:rFonts w:ascii="Courier New" w:hAnsi="Courier New" w:cs="Courier New" w:hint="default"/>
      <w:b/>
      <w:bCs/>
      <w:spacing w:val="20"/>
      <w:sz w:val="18"/>
      <w:szCs w:val="18"/>
    </w:rPr>
  </w:style>
  <w:style w:type="character" w:customStyle="1" w:styleId="FontStyle13">
    <w:name w:val="Font Style13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19">
    <w:name w:val="Font Style119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21">
    <w:name w:val="Font Style121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23">
    <w:name w:val="Font Style123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69">
    <w:name w:val="Font Style169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70">
    <w:name w:val="Font Style170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2">
    <w:name w:val="Font Style122"/>
    <w:rsid w:val="002A0456"/>
    <w:rPr>
      <w:rFonts w:ascii="Lucida Sans Unicode" w:hAnsi="Lucida Sans Unicode" w:cs="Lucida Sans Unicode" w:hint="default"/>
      <w:smallCaps/>
      <w:spacing w:val="20"/>
      <w:sz w:val="10"/>
      <w:szCs w:val="10"/>
    </w:rPr>
  </w:style>
  <w:style w:type="character" w:customStyle="1" w:styleId="FontStyle165">
    <w:name w:val="Font Style165"/>
    <w:rsid w:val="002A0456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129">
    <w:name w:val="Font Style129"/>
    <w:rsid w:val="002A045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1">
    <w:name w:val="Font Style141"/>
    <w:rsid w:val="002A0456"/>
    <w:rPr>
      <w:rFonts w:ascii="Times New Roman" w:hAnsi="Times New Roman" w:cs="Times New Roman" w:hint="default"/>
      <w:smallCaps/>
      <w:sz w:val="10"/>
      <w:szCs w:val="10"/>
    </w:rPr>
  </w:style>
  <w:style w:type="character" w:customStyle="1" w:styleId="FontStyle144">
    <w:name w:val="Font Style144"/>
    <w:rsid w:val="002A0456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166">
    <w:name w:val="Font Style166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24">
    <w:name w:val="Font Style124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26">
    <w:name w:val="Font Style126"/>
    <w:rsid w:val="002A0456"/>
    <w:rPr>
      <w:rFonts w:ascii="Franklin Gothic Demi" w:hAnsi="Franklin Gothic Demi" w:cs="Franklin Gothic Demi" w:hint="default"/>
      <w:spacing w:val="30"/>
      <w:sz w:val="8"/>
      <w:szCs w:val="8"/>
    </w:rPr>
  </w:style>
  <w:style w:type="character" w:customStyle="1" w:styleId="FontStyle127">
    <w:name w:val="Font Style127"/>
    <w:rsid w:val="002A0456"/>
    <w:rPr>
      <w:rFonts w:ascii="Times New Roman" w:hAnsi="Times New Roman" w:cs="Times New Roman" w:hint="default"/>
      <w:sz w:val="12"/>
      <w:szCs w:val="12"/>
    </w:rPr>
  </w:style>
  <w:style w:type="character" w:customStyle="1" w:styleId="FontStyle134">
    <w:name w:val="Font Style134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8">
    <w:name w:val="Font Style148"/>
    <w:rsid w:val="002A045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64">
    <w:name w:val="Font Style164"/>
    <w:rsid w:val="002A045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28">
    <w:name w:val="Font Style128"/>
    <w:rsid w:val="002A0456"/>
    <w:rPr>
      <w:rFonts w:ascii="Lucida Sans Unicode" w:hAnsi="Lucida Sans Unicode" w:cs="Lucida Sans Unicode" w:hint="default"/>
      <w:sz w:val="10"/>
      <w:szCs w:val="10"/>
    </w:rPr>
  </w:style>
  <w:style w:type="character" w:customStyle="1" w:styleId="FontStyle168">
    <w:name w:val="Font Style168"/>
    <w:rsid w:val="002A0456"/>
    <w:rPr>
      <w:rFonts w:ascii="Times New Roman" w:hAnsi="Times New Roman" w:cs="Times New Roman" w:hint="default"/>
      <w:sz w:val="10"/>
      <w:szCs w:val="10"/>
    </w:rPr>
  </w:style>
  <w:style w:type="character" w:customStyle="1" w:styleId="FontStyle171">
    <w:name w:val="Font Style171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131">
    <w:name w:val="Font Style131"/>
    <w:rsid w:val="002A0456"/>
    <w:rPr>
      <w:rFonts w:ascii="Times New Roman" w:hAnsi="Times New Roman" w:cs="Times New Roman" w:hint="default"/>
      <w:b/>
      <w:bCs/>
      <w:w w:val="20"/>
      <w:sz w:val="26"/>
      <w:szCs w:val="26"/>
    </w:rPr>
  </w:style>
  <w:style w:type="character" w:customStyle="1" w:styleId="FontStyle132">
    <w:name w:val="Font Style132"/>
    <w:rsid w:val="002A0456"/>
    <w:rPr>
      <w:rFonts w:ascii="Palatino Linotype" w:hAnsi="Palatino Linotype" w:cs="Palatino Linotype" w:hint="default"/>
      <w:sz w:val="28"/>
      <w:szCs w:val="28"/>
    </w:rPr>
  </w:style>
  <w:style w:type="character" w:customStyle="1" w:styleId="FontStyle133">
    <w:name w:val="Font Style133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5">
    <w:name w:val="Font Style135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7">
    <w:name w:val="Font Style137"/>
    <w:rsid w:val="002A0456"/>
    <w:rPr>
      <w:rFonts w:ascii="Times New Roman" w:hAnsi="Times New Roman" w:cs="Times New Roman" w:hint="default"/>
      <w:b/>
      <w:bCs/>
      <w:smallCaps/>
      <w:spacing w:val="-10"/>
      <w:sz w:val="18"/>
      <w:szCs w:val="18"/>
    </w:rPr>
  </w:style>
  <w:style w:type="character" w:customStyle="1" w:styleId="FontStyle153">
    <w:name w:val="Font Style153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38">
    <w:name w:val="Font Style138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39">
    <w:name w:val="Font Style139"/>
    <w:rsid w:val="002A0456"/>
    <w:rPr>
      <w:rFonts w:ascii="Arial Narrow" w:hAnsi="Arial Narrow" w:cs="Arial Narrow" w:hint="default"/>
      <w:b/>
      <w:bCs/>
      <w:i/>
      <w:iCs/>
      <w:sz w:val="20"/>
      <w:szCs w:val="20"/>
    </w:rPr>
  </w:style>
  <w:style w:type="character" w:customStyle="1" w:styleId="FontStyle140">
    <w:name w:val="Font Style140"/>
    <w:rsid w:val="002A0456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174">
    <w:name w:val="Font Style174"/>
    <w:rsid w:val="002A0456"/>
    <w:rPr>
      <w:rFonts w:ascii="Times New Roman" w:hAnsi="Times New Roman" w:cs="Times New Roman" w:hint="default"/>
      <w:b/>
      <w:bCs/>
      <w:spacing w:val="20"/>
      <w:w w:val="20"/>
      <w:sz w:val="14"/>
      <w:szCs w:val="14"/>
    </w:rPr>
  </w:style>
  <w:style w:type="character" w:customStyle="1" w:styleId="FontStyle142">
    <w:name w:val="Font Style142"/>
    <w:rsid w:val="002A045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143">
    <w:name w:val="Font Style143"/>
    <w:rsid w:val="002A0456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  <w:style w:type="character" w:customStyle="1" w:styleId="FontStyle159">
    <w:name w:val="Font Style159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2">
    <w:name w:val="Font Style172"/>
    <w:rsid w:val="002A0456"/>
    <w:rPr>
      <w:rFonts w:ascii="Cambria" w:hAnsi="Cambria" w:cs="Cambria" w:hint="default"/>
      <w:spacing w:val="10"/>
      <w:sz w:val="10"/>
      <w:szCs w:val="10"/>
    </w:rPr>
  </w:style>
  <w:style w:type="character" w:customStyle="1" w:styleId="FontStyle145">
    <w:name w:val="Font Style145"/>
    <w:rsid w:val="002A0456"/>
    <w:rPr>
      <w:rFonts w:ascii="Book Antiqua" w:hAnsi="Book Antiqua" w:cs="Book Antiqua" w:hint="default"/>
      <w:b/>
      <w:bCs/>
      <w:i/>
      <w:iCs/>
      <w:sz w:val="14"/>
      <w:szCs w:val="14"/>
    </w:rPr>
  </w:style>
  <w:style w:type="character" w:customStyle="1" w:styleId="FontStyle146">
    <w:name w:val="Font Style146"/>
    <w:rsid w:val="002A0456"/>
    <w:rPr>
      <w:rFonts w:ascii="Times New Roman" w:hAnsi="Times New Roman" w:cs="Times New Roman" w:hint="default"/>
      <w:sz w:val="16"/>
      <w:szCs w:val="16"/>
    </w:rPr>
  </w:style>
  <w:style w:type="character" w:customStyle="1" w:styleId="FontStyle147">
    <w:name w:val="Font Style147"/>
    <w:rsid w:val="002A0456"/>
    <w:rPr>
      <w:rFonts w:ascii="Times New Roman" w:hAnsi="Times New Roman" w:cs="Times New Roman" w:hint="default"/>
      <w:sz w:val="22"/>
      <w:szCs w:val="22"/>
    </w:rPr>
  </w:style>
  <w:style w:type="character" w:customStyle="1" w:styleId="FontStyle149">
    <w:name w:val="Font Style149"/>
    <w:rsid w:val="002A045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50">
    <w:name w:val="Font Style150"/>
    <w:rsid w:val="002A045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1">
    <w:name w:val="Font Style151"/>
    <w:rsid w:val="002A0456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30">
    <w:name w:val="Font Style130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4">
    <w:name w:val="Font Style154"/>
    <w:rsid w:val="002A045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5">
    <w:name w:val="Font Style155"/>
    <w:rsid w:val="002A0456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56">
    <w:name w:val="Font Style156"/>
    <w:rsid w:val="002A0456"/>
    <w:rPr>
      <w:rFonts w:ascii="Times New Roman" w:hAnsi="Times New Roman" w:cs="Times New Roman" w:hint="default"/>
      <w:b/>
      <w:bCs/>
      <w:spacing w:val="10"/>
      <w:sz w:val="8"/>
      <w:szCs w:val="8"/>
    </w:rPr>
  </w:style>
  <w:style w:type="character" w:customStyle="1" w:styleId="FontStyle157">
    <w:name w:val="Font Style157"/>
    <w:rsid w:val="002A045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58">
    <w:name w:val="Font Style158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160">
    <w:name w:val="Font Style160"/>
    <w:rsid w:val="002A045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162">
    <w:name w:val="Font Style162"/>
    <w:rsid w:val="002A0456"/>
    <w:rPr>
      <w:rFonts w:ascii="Times New Roman" w:hAnsi="Times New Roman" w:cs="Times New Roman" w:hint="default"/>
      <w:b/>
      <w:bCs/>
      <w:spacing w:val="20"/>
      <w:sz w:val="8"/>
      <w:szCs w:val="8"/>
    </w:rPr>
  </w:style>
  <w:style w:type="character" w:customStyle="1" w:styleId="FontStyle161">
    <w:name w:val="Font Style161"/>
    <w:rsid w:val="002A045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63">
    <w:name w:val="Font Style163"/>
    <w:rsid w:val="002A0456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167">
    <w:name w:val="Font Style167"/>
    <w:rsid w:val="002A0456"/>
    <w:rPr>
      <w:rFonts w:ascii="Arial Unicode MS" w:eastAsia="Arial Unicode MS" w:hAnsi="Arial Unicode MS" w:cs="Arial Unicode MS" w:hint="eastAsia"/>
      <w:b/>
      <w:bCs/>
      <w:sz w:val="8"/>
      <w:szCs w:val="8"/>
    </w:rPr>
  </w:style>
  <w:style w:type="character" w:customStyle="1" w:styleId="FontStyle173">
    <w:name w:val="Font Style173"/>
    <w:rsid w:val="002A0456"/>
    <w:rPr>
      <w:rFonts w:ascii="Lucida Sans Unicode" w:hAnsi="Lucida Sans Unicode" w:cs="Lucida Sans Unicode" w:hint="default"/>
      <w:b/>
      <w:bCs/>
      <w:sz w:val="8"/>
      <w:szCs w:val="8"/>
    </w:rPr>
  </w:style>
  <w:style w:type="character" w:customStyle="1" w:styleId="FontStyle175">
    <w:name w:val="Font Style175"/>
    <w:rsid w:val="002A0456"/>
    <w:rPr>
      <w:rFonts w:ascii="Lucida Sans Unicode" w:hAnsi="Lucida Sans Unicode" w:cs="Lucida Sans Unicode" w:hint="default"/>
      <w:spacing w:val="50"/>
      <w:sz w:val="14"/>
      <w:szCs w:val="14"/>
    </w:rPr>
  </w:style>
  <w:style w:type="character" w:customStyle="1" w:styleId="FontStyle71">
    <w:name w:val="Font Style71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72">
    <w:name w:val="Font Style72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1">
    <w:name w:val="Font Style81"/>
    <w:rsid w:val="002A04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8">
    <w:name w:val="Font Style78"/>
    <w:rsid w:val="002A045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79">
    <w:name w:val="Font Style79"/>
    <w:rsid w:val="002A045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0">
    <w:name w:val="Font Style80"/>
    <w:rsid w:val="002A0456"/>
    <w:rPr>
      <w:rFonts w:ascii="Lucida Sans Unicode" w:hAnsi="Lucida Sans Unicode" w:cs="Lucida Sans Unicode" w:hint="default"/>
      <w:b/>
      <w:bCs/>
      <w:spacing w:val="-10"/>
      <w:sz w:val="18"/>
      <w:szCs w:val="18"/>
    </w:rPr>
  </w:style>
  <w:style w:type="character" w:customStyle="1" w:styleId="FontStyle102">
    <w:name w:val="Font Style102"/>
    <w:rsid w:val="002A0456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00">
    <w:name w:val="Font Style100"/>
    <w:rsid w:val="002A045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01">
    <w:name w:val="Font Style101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2A0456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5">
    <w:name w:val="Font Style15"/>
    <w:rsid w:val="002A0456"/>
    <w:rPr>
      <w:rFonts w:ascii="Bookman Old Style" w:hAnsi="Bookman Old Style" w:cs="Bookman Old Style" w:hint="default"/>
      <w:spacing w:val="10"/>
      <w:sz w:val="14"/>
      <w:szCs w:val="14"/>
    </w:rPr>
  </w:style>
  <w:style w:type="character" w:customStyle="1" w:styleId="FontStyle16">
    <w:name w:val="Font Style16"/>
    <w:rsid w:val="002A0456"/>
    <w:rPr>
      <w:rFonts w:ascii="Candara" w:hAnsi="Candara" w:cs="Candara" w:hint="default"/>
      <w:b/>
      <w:bCs/>
      <w:spacing w:val="60"/>
      <w:sz w:val="8"/>
      <w:szCs w:val="8"/>
    </w:rPr>
  </w:style>
  <w:style w:type="character" w:customStyle="1" w:styleId="FontStyle17">
    <w:name w:val="Font Style17"/>
    <w:rsid w:val="002A0456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18">
    <w:name w:val="Font Style18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2A0456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A0456"/>
    <w:rPr>
      <w:rFonts w:ascii="Lucida Sans Unicode" w:hAnsi="Lucida Sans Unicode" w:cs="Lucida Sans Unicode" w:hint="default"/>
      <w:spacing w:val="-10"/>
      <w:sz w:val="14"/>
      <w:szCs w:val="14"/>
    </w:rPr>
  </w:style>
  <w:style w:type="character" w:customStyle="1" w:styleId="FontStyle29">
    <w:name w:val="Font Style29"/>
    <w:rsid w:val="002A0456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36">
    <w:name w:val="Font Style36"/>
    <w:rsid w:val="002A0456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19">
    <w:name w:val="Font Style19"/>
    <w:rsid w:val="002A045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35">
    <w:name w:val="Font Style35"/>
    <w:rsid w:val="002A0456"/>
    <w:rPr>
      <w:rFonts w:ascii="Times New Roman" w:hAnsi="Times New Roman" w:cs="Times New Roman" w:hint="default"/>
      <w:sz w:val="14"/>
      <w:szCs w:val="14"/>
    </w:rPr>
  </w:style>
  <w:style w:type="character" w:customStyle="1" w:styleId="FontStyle86">
    <w:name w:val="Font Style86"/>
    <w:rsid w:val="002A0456"/>
    <w:rPr>
      <w:rFonts w:ascii="Georgia" w:hAnsi="Georgia" w:cs="Georgia" w:hint="default"/>
      <w:sz w:val="20"/>
      <w:szCs w:val="20"/>
    </w:rPr>
  </w:style>
  <w:style w:type="character" w:customStyle="1" w:styleId="FontStyle47">
    <w:name w:val="Font Style47"/>
    <w:rsid w:val="002A045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0">
    <w:name w:val="Font Style50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4">
    <w:name w:val="Font Style54"/>
    <w:rsid w:val="002A045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3">
    <w:name w:val="Font Style73"/>
    <w:rsid w:val="002A045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4">
    <w:name w:val="Font Style74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5">
    <w:name w:val="Font Style75"/>
    <w:rsid w:val="002A0456"/>
    <w:rPr>
      <w:rFonts w:ascii="Times New Roman" w:hAnsi="Times New Roman" w:cs="Times New Roman" w:hint="default"/>
      <w:smallCaps/>
      <w:spacing w:val="30"/>
      <w:sz w:val="12"/>
      <w:szCs w:val="12"/>
    </w:rPr>
  </w:style>
  <w:style w:type="character" w:customStyle="1" w:styleId="FontStyle76">
    <w:name w:val="Font Style76"/>
    <w:rsid w:val="002A0456"/>
    <w:rPr>
      <w:rFonts w:ascii="Times New Roman" w:hAnsi="Times New Roman" w:cs="Times New Roman" w:hint="default"/>
      <w:spacing w:val="30"/>
      <w:sz w:val="10"/>
      <w:szCs w:val="10"/>
    </w:rPr>
  </w:style>
  <w:style w:type="character" w:customStyle="1" w:styleId="FontStyle77">
    <w:name w:val="Font Style77"/>
    <w:rsid w:val="002A0456"/>
    <w:rPr>
      <w:rFonts w:ascii="Palatino Linotype" w:hAnsi="Palatino Linotype" w:cs="Palatino Linotype" w:hint="default"/>
      <w:b/>
      <w:bCs/>
      <w:i/>
      <w:iCs/>
      <w:sz w:val="12"/>
      <w:szCs w:val="12"/>
    </w:rPr>
  </w:style>
  <w:style w:type="character" w:customStyle="1" w:styleId="FontStyle89">
    <w:name w:val="Font Style89"/>
    <w:rsid w:val="002A04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harAttribute2">
    <w:name w:val="CharAttribute2"/>
    <w:rsid w:val="002A0456"/>
    <w:rPr>
      <w:rFonts w:ascii="Times New Roman" w:hAnsi="Times New Roman" w:cs="Times New Roman" w:hint="default"/>
      <w:b/>
      <w:bCs w:val="0"/>
      <w:sz w:val="28"/>
    </w:rPr>
  </w:style>
  <w:style w:type="character" w:customStyle="1" w:styleId="apple-converted-space">
    <w:name w:val="apple-converted-space"/>
    <w:basedOn w:val="a0"/>
    <w:rsid w:val="002A0456"/>
  </w:style>
  <w:style w:type="table" w:styleId="aff0">
    <w:name w:val="Table Grid"/>
    <w:basedOn w:val="a1"/>
    <w:rsid w:val="002A04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Subtitle"/>
    <w:basedOn w:val="15"/>
    <w:next w:val="a5"/>
    <w:link w:val="aff2"/>
    <w:qFormat/>
    <w:rsid w:val="002A0456"/>
    <w:pPr>
      <w:jc w:val="center"/>
    </w:pPr>
    <w:rPr>
      <w:i/>
      <w:iCs/>
    </w:rPr>
  </w:style>
  <w:style w:type="character" w:customStyle="1" w:styleId="aff2">
    <w:name w:val="Подзаголовок Знак"/>
    <w:basedOn w:val="a0"/>
    <w:link w:val="aff1"/>
    <w:rsid w:val="002A0456"/>
    <w:rPr>
      <w:rFonts w:ascii="Arial" w:eastAsia="Andale Sans UI" w:hAnsi="Arial" w:cs="Tahoma"/>
      <w:i/>
      <w:iCs/>
      <w:kern w:val="2"/>
      <w:sz w:val="28"/>
      <w:szCs w:val="28"/>
      <w:lang w:val="de-DE" w:eastAsia="fa-IR" w:bidi="fa-IR"/>
    </w:rPr>
  </w:style>
  <w:style w:type="paragraph" w:styleId="aff3">
    <w:name w:val="Balloon Text"/>
    <w:basedOn w:val="17"/>
    <w:link w:val="1c"/>
    <w:rsid w:val="002A0456"/>
    <w:rPr>
      <w:rFonts w:ascii="Tahoma" w:hAnsi="Tahoma"/>
      <w:sz w:val="16"/>
      <w:szCs w:val="16"/>
    </w:rPr>
  </w:style>
  <w:style w:type="character" w:customStyle="1" w:styleId="1c">
    <w:name w:val="Текст выноски Знак1"/>
    <w:basedOn w:val="a0"/>
    <w:link w:val="aff3"/>
    <w:rsid w:val="002A0456"/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msonormalcxspmiddle">
    <w:name w:val="msonormalcxspmiddle"/>
    <w:basedOn w:val="a"/>
    <w:rsid w:val="002A0456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msonormalcxsplast">
    <w:name w:val="msonormalcxsplast"/>
    <w:basedOn w:val="a"/>
    <w:rsid w:val="002A0456"/>
    <w:pPr>
      <w:widowControl w:val="0"/>
      <w:suppressAutoHyphens/>
      <w:spacing w:before="280" w:after="28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aff4">
    <w:name w:val="Strong"/>
    <w:qFormat/>
    <w:rsid w:val="002A0456"/>
    <w:rPr>
      <w:b/>
      <w:bCs/>
    </w:rPr>
  </w:style>
  <w:style w:type="paragraph" w:customStyle="1" w:styleId="Default">
    <w:name w:val="Default"/>
    <w:uiPriority w:val="99"/>
    <w:rsid w:val="002A0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2A04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hyperlink" Target="http://pandia.ru/text/category/sotcialmznoe_partner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5566</Words>
  <Characters>31731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8</cp:revision>
  <dcterms:created xsi:type="dcterms:W3CDTF">2022-09-06T04:14:00Z</dcterms:created>
  <dcterms:modified xsi:type="dcterms:W3CDTF">2022-09-26T23:43:00Z</dcterms:modified>
</cp:coreProperties>
</file>