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4" w:rsidRDefault="003C4394" w:rsidP="003C4394">
      <w:pPr>
        <w:widowControl/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pacing w:val="-2"/>
          <w:u w:val="single"/>
        </w:rPr>
      </w:pPr>
      <w:r w:rsidRPr="0089707C">
        <w:rPr>
          <w:rFonts w:ascii="Times New Roman" w:eastAsia="Calibri" w:hAnsi="Times New Roman" w:cs="Times New Roman"/>
          <w:b/>
          <w:bCs/>
          <w:i/>
          <w:spacing w:val="-2"/>
          <w:u w:val="single"/>
        </w:rPr>
        <w:t>МУНИЦИПАЛЬНОЕ БЮДЖЕТНОЕ УЧРЕЖДЕНИЕ ДОПОЛНИТЕЛЬНОГО ОБРАЗОВАНИЯ ДЕТСКО- ЮНОШЕСКАЯ СПОРТИВНАЯ ШКОЛА Г. АМУРСКА АМУРСКОГО МУНИЦИПАЛЬНОГО РАЙОНА ХАБАРОВСКОГО КРАЯ</w:t>
      </w:r>
    </w:p>
    <w:p w:rsidR="003C4394" w:rsidRPr="001C4561" w:rsidRDefault="003C4394" w:rsidP="003C4394">
      <w:pPr>
        <w:widowControl/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1C45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(наименование образовательной организации)</w:t>
      </w:r>
    </w:p>
    <w:p w:rsidR="003C4394" w:rsidRPr="001C4561" w:rsidRDefault="003C4394" w:rsidP="003C4394">
      <w:pPr>
        <w:widowControl/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tbl>
      <w:tblPr>
        <w:tblW w:w="10306" w:type="dxa"/>
        <w:tblInd w:w="-176" w:type="dxa"/>
        <w:tblLook w:val="04A0"/>
      </w:tblPr>
      <w:tblGrid>
        <w:gridCol w:w="5246"/>
        <w:gridCol w:w="5060"/>
      </w:tblGrid>
      <w:tr w:rsidR="003C4394" w:rsidRPr="001C4561" w:rsidTr="00123DCA">
        <w:trPr>
          <w:trHeight w:val="2277"/>
        </w:trPr>
        <w:tc>
          <w:tcPr>
            <w:tcW w:w="5246" w:type="dxa"/>
          </w:tcPr>
          <w:p w:rsidR="003C4394" w:rsidRPr="001C4561" w:rsidRDefault="003C4394" w:rsidP="00123DC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C4394" w:rsidRDefault="003C4394" w:rsidP="00123DC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</w:pPr>
            <w:r w:rsidRPr="001C4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  <w:t>СОГЛАСОВАНО:</w:t>
            </w:r>
          </w:p>
          <w:p w:rsidR="003C4394" w:rsidRPr="001C4561" w:rsidRDefault="003C4394" w:rsidP="00123DC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</w:pPr>
          </w:p>
          <w:p w:rsidR="003C4394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Председатель управляющего совета</w:t>
            </w: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 w:rsidRPr="003C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В.М.Панова</w:t>
            </w: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"           "                         20 </w:t>
            </w:r>
            <w:r w:rsid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     г.</w:t>
            </w:r>
          </w:p>
        </w:tc>
        <w:tc>
          <w:tcPr>
            <w:tcW w:w="5060" w:type="dxa"/>
          </w:tcPr>
          <w:p w:rsidR="003C4394" w:rsidRPr="001C4561" w:rsidRDefault="003C4394" w:rsidP="00123DCA">
            <w:pPr>
              <w:widowControl/>
              <w:suppressAutoHyphens/>
              <w:ind w:right="-28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</w:pPr>
          </w:p>
          <w:p w:rsidR="003C4394" w:rsidRPr="001C4561" w:rsidRDefault="003C4394" w:rsidP="00123DCA">
            <w:pPr>
              <w:widowControl/>
              <w:suppressAutoHyphens/>
              <w:ind w:right="-28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</w:pPr>
            <w:r w:rsidRPr="001C4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  <w:t>УТВЕРЖДАЮ:</w:t>
            </w:r>
          </w:p>
          <w:p w:rsidR="003C4394" w:rsidRPr="001C4561" w:rsidRDefault="003C4394" w:rsidP="00123DCA">
            <w:pPr>
              <w:widowControl/>
              <w:suppressAutoHyphens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/>
              </w:rPr>
            </w:pP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 w:rsidRPr="001C4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Директор  </w:t>
            </w:r>
            <w:r w:rsidRPr="00C254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МБУ ДЮСШ г. Амурска</w:t>
            </w:r>
          </w:p>
          <w:p w:rsidR="003C4394" w:rsidRPr="001C4561" w:rsidRDefault="003C4394" w:rsidP="00123DCA">
            <w:pPr>
              <w:widowControl/>
              <w:suppressAutoHyphens/>
              <w:ind w:left="179"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 w:rsidRPr="003C43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В</w:t>
            </w:r>
            <w:r w:rsidRPr="001C4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В</w:t>
            </w:r>
            <w:r w:rsidRPr="001C4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. </w:t>
            </w:r>
            <w:r w:rsidRPr="00C254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Колганов</w:t>
            </w:r>
          </w:p>
          <w:p w:rsidR="003C4394" w:rsidRPr="001C4561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Введено в действие приказом </w:t>
            </w:r>
            <w:r w:rsidRPr="00C254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МБУ ДЮСШ г. Амурска</w:t>
            </w:r>
          </w:p>
          <w:p w:rsidR="003C4394" w:rsidRPr="00827F86" w:rsidRDefault="003C4394" w:rsidP="00123DCA">
            <w:pPr>
              <w:widowControl/>
              <w:suppressAutoHyphens/>
              <w:ind w:righ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</w:pPr>
            <w:r w:rsidRP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от  «09»</w:t>
            </w:r>
            <w:r w:rsidR="00827F86" w:rsidRP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  </w:t>
            </w:r>
            <w:r w:rsidRP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>01</w:t>
            </w:r>
            <w:r w:rsidR="00827F86" w:rsidRP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.2018г. </w:t>
            </w:r>
            <w:r w:rsidRPr="00827F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ar-SA"/>
              </w:rPr>
              <w:t xml:space="preserve">№5-Д </w:t>
            </w:r>
          </w:p>
          <w:p w:rsidR="003C4394" w:rsidRPr="001C4561" w:rsidRDefault="003C4394" w:rsidP="00123DCA">
            <w:pPr>
              <w:widowControl/>
              <w:suppressAutoHyphens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965EC5" w:rsidRPr="00042446" w:rsidRDefault="00965EC5">
      <w:pPr>
        <w:rPr>
          <w:rFonts w:ascii="Times New Roman" w:hAnsi="Times New Roman" w:cs="Times New Roman"/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0"/>
      <w:r w:rsidRPr="003C4394">
        <w:rPr>
          <w:sz w:val="28"/>
          <w:szCs w:val="28"/>
        </w:rPr>
        <w:t>ПОЛОЖЕНИЕ</w:t>
      </w:r>
      <w:bookmarkEnd w:id="0"/>
    </w:p>
    <w:p w:rsidR="00965EC5" w:rsidRPr="003C4394" w:rsidRDefault="00C45CDB" w:rsidP="003C4394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3C4394">
        <w:rPr>
          <w:sz w:val="28"/>
          <w:szCs w:val="28"/>
        </w:rPr>
        <w:t xml:space="preserve">О </w:t>
      </w:r>
      <w:r w:rsidR="003C4394" w:rsidRPr="003C4394">
        <w:rPr>
          <w:sz w:val="28"/>
          <w:szCs w:val="28"/>
        </w:rPr>
        <w:t>комиссии по охране труда соблюдению правил техники безопасности и антитеррористической защищенности</w:t>
      </w:r>
      <w:r w:rsidR="001A13DF">
        <w:rPr>
          <w:sz w:val="28"/>
          <w:szCs w:val="28"/>
        </w:rPr>
        <w:t xml:space="preserve"> </w:t>
      </w:r>
      <w:r w:rsidR="003C4394" w:rsidRPr="003C4394">
        <w:rPr>
          <w:sz w:val="28"/>
          <w:szCs w:val="28"/>
        </w:rPr>
        <w:t>в учреждении</w:t>
      </w:r>
      <w:r w:rsidR="001A13DF">
        <w:rPr>
          <w:sz w:val="28"/>
          <w:szCs w:val="28"/>
        </w:rPr>
        <w:t>.</w:t>
      </w:r>
    </w:p>
    <w:p w:rsidR="00042446" w:rsidRPr="003C4394" w:rsidRDefault="00042446" w:rsidP="003C4394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95"/>
        </w:tabs>
        <w:spacing w:after="0" w:line="240" w:lineRule="auto"/>
        <w:ind w:left="3160"/>
        <w:jc w:val="left"/>
        <w:rPr>
          <w:sz w:val="28"/>
          <w:szCs w:val="28"/>
        </w:rPr>
      </w:pPr>
      <w:bookmarkStart w:id="1" w:name="bookmark2"/>
      <w:r w:rsidRPr="003C4394">
        <w:rPr>
          <w:sz w:val="28"/>
          <w:szCs w:val="28"/>
        </w:rPr>
        <w:t>ОБЩИЕ ПОЛОЖЕНИЯ</w:t>
      </w:r>
      <w:bookmarkEnd w:id="1"/>
    </w:p>
    <w:p w:rsidR="00965EC5" w:rsidRPr="003C4394" w:rsidRDefault="001F554D" w:rsidP="003C4394">
      <w:pPr>
        <w:pStyle w:val="1"/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1.1. </w:t>
      </w:r>
      <w:r w:rsidR="00C45CDB" w:rsidRPr="003C4394">
        <w:rPr>
          <w:sz w:val="28"/>
          <w:szCs w:val="28"/>
        </w:rPr>
        <w:t xml:space="preserve">Настоящее Положение о комиссии по охране труда </w:t>
      </w:r>
      <w:r w:rsidRPr="003C4394">
        <w:rPr>
          <w:sz w:val="28"/>
          <w:szCs w:val="28"/>
        </w:rPr>
        <w:t>М</w:t>
      </w:r>
      <w:r w:rsidR="00C45CDB" w:rsidRPr="003C4394">
        <w:rPr>
          <w:sz w:val="28"/>
          <w:szCs w:val="28"/>
        </w:rPr>
        <w:t xml:space="preserve">униципального </w:t>
      </w:r>
      <w:r w:rsidRPr="003C4394">
        <w:rPr>
          <w:sz w:val="28"/>
          <w:szCs w:val="28"/>
        </w:rPr>
        <w:t>бюджетного</w:t>
      </w:r>
      <w:r w:rsidR="00C45CDB" w:rsidRPr="003C4394">
        <w:rPr>
          <w:sz w:val="28"/>
          <w:szCs w:val="28"/>
        </w:rPr>
        <w:t xml:space="preserve"> учреждения дополнительного образования детско- юношеской спортивной школы разработано в соответствии со ст.218 Трудового кодекса Российской Федерации (Собрание законодательства Российской Федерации, 2002, №1,ст.</w:t>
      </w:r>
      <w:r w:rsidRPr="003C4394">
        <w:rPr>
          <w:sz w:val="28"/>
          <w:szCs w:val="28"/>
        </w:rPr>
        <w:t>3</w:t>
      </w:r>
      <w:r w:rsidR="00C45CDB" w:rsidRPr="003C4394">
        <w:rPr>
          <w:sz w:val="28"/>
          <w:szCs w:val="28"/>
        </w:rPr>
        <w:t>) для организации совместных действий администрации МБУ ДЮСШ г. Амурска, работников,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работников, а так же антитеррористической защите ДЮСШ.</w:t>
      </w:r>
    </w:p>
    <w:p w:rsidR="00965EC5" w:rsidRPr="003C4394" w:rsidRDefault="00C45CDB" w:rsidP="003C4394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Положение предусматривает основные задачи, функции и права комиссии по охране труда (далее - Комиссия).</w:t>
      </w:r>
    </w:p>
    <w:p w:rsidR="00965EC5" w:rsidRPr="003C4394" w:rsidRDefault="00C45CDB" w:rsidP="003C4394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Комиссия является составной частью системы управления охраной труда МБУ ДЮСШ, а также одной из форм участия работников в охране труда. Его работа строится на принципах социального партнёрства.</w:t>
      </w:r>
    </w:p>
    <w:p w:rsidR="00965EC5" w:rsidRPr="003C4394" w:rsidRDefault="00C45CDB" w:rsidP="003C4394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965EC5" w:rsidRPr="003C4394" w:rsidRDefault="00C45CDB" w:rsidP="003C4394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Хабаровского края об охране труда, генеральным, региональным, отраслевым (межотраслевым), территориальным соглашениями, коллективным договором, локальными нормативными правовыми актами </w:t>
      </w:r>
      <w:r w:rsidR="001F554D" w:rsidRPr="003C4394">
        <w:rPr>
          <w:sz w:val="28"/>
          <w:szCs w:val="28"/>
        </w:rPr>
        <w:t>МБУ</w:t>
      </w:r>
      <w:r w:rsidRPr="003C4394">
        <w:rPr>
          <w:sz w:val="28"/>
          <w:szCs w:val="28"/>
        </w:rPr>
        <w:t xml:space="preserve"> ДЮСШ.</w:t>
      </w:r>
    </w:p>
    <w:p w:rsidR="00965EC5" w:rsidRPr="003C4394" w:rsidRDefault="00C45CDB" w:rsidP="003C4394">
      <w:pPr>
        <w:pStyle w:val="1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Положение о Комиссии утверждается приказом директора МБУ ДЮСШ с учётом мнения </w:t>
      </w:r>
      <w:r w:rsidR="000D3638" w:rsidRPr="003C4394">
        <w:rPr>
          <w:sz w:val="28"/>
          <w:szCs w:val="28"/>
        </w:rPr>
        <w:t>Управляющего с</w:t>
      </w:r>
      <w:r w:rsidRPr="003C4394">
        <w:rPr>
          <w:sz w:val="28"/>
          <w:szCs w:val="28"/>
        </w:rPr>
        <w:t>овета трудового коллектива.</w:t>
      </w:r>
    </w:p>
    <w:p w:rsidR="00042446" w:rsidRPr="003C4394" w:rsidRDefault="00042446" w:rsidP="003C4394">
      <w:pPr>
        <w:pStyle w:val="1"/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40" w:lineRule="auto"/>
        <w:ind w:firstLine="709"/>
        <w:rPr>
          <w:sz w:val="28"/>
          <w:szCs w:val="28"/>
        </w:rPr>
      </w:pPr>
      <w:bookmarkStart w:id="2" w:name="bookmark3"/>
      <w:r w:rsidRPr="003C4394">
        <w:rPr>
          <w:sz w:val="28"/>
          <w:szCs w:val="28"/>
        </w:rPr>
        <w:t>ОСНОВНЫЕ ЗАДАЧИ КОМИССИИ</w:t>
      </w:r>
      <w:bookmarkEnd w:id="2"/>
    </w:p>
    <w:p w:rsidR="001F554D" w:rsidRPr="003C4394" w:rsidRDefault="001F554D" w:rsidP="003C4394">
      <w:pPr>
        <w:pStyle w:val="11"/>
        <w:keepNext/>
        <w:keepLines/>
        <w:shd w:val="clear" w:color="auto" w:fill="auto"/>
        <w:tabs>
          <w:tab w:val="left" w:pos="245"/>
        </w:tabs>
        <w:spacing w:after="0" w:line="240" w:lineRule="auto"/>
        <w:rPr>
          <w:sz w:val="28"/>
          <w:szCs w:val="28"/>
        </w:rPr>
      </w:pP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Разработка на основе предложений членов Комиссии программы совместных действий администрации МБУ ДЮСШ и </w:t>
      </w:r>
      <w:r w:rsidR="000D3638" w:rsidRPr="003C4394">
        <w:rPr>
          <w:sz w:val="28"/>
          <w:szCs w:val="28"/>
        </w:rPr>
        <w:t>У</w:t>
      </w:r>
      <w:r w:rsidR="001F554D" w:rsidRPr="003C4394">
        <w:rPr>
          <w:sz w:val="28"/>
          <w:szCs w:val="28"/>
        </w:rPr>
        <w:t>С</w:t>
      </w:r>
      <w:r w:rsidR="000D3638" w:rsidRPr="003C4394">
        <w:rPr>
          <w:sz w:val="28"/>
          <w:szCs w:val="28"/>
        </w:rPr>
        <w:t xml:space="preserve">МБУ ДЮСШ </w:t>
      </w:r>
      <w:r w:rsidRPr="003C4394">
        <w:rPr>
          <w:sz w:val="28"/>
          <w:szCs w:val="28"/>
        </w:rPr>
        <w:t>по обеспечению требований охраны труда, предупреждению производственного травматизма и профессиональных заболеваний.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Организация проведения проверок состояния условий и охраны труда на рабочих местах, подготовка соответствующих предложений администрации МБУ ДЮСШ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42446" w:rsidRPr="003C4394" w:rsidRDefault="00042446" w:rsidP="003C4394">
      <w:pPr>
        <w:pStyle w:val="1"/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40" w:lineRule="auto"/>
        <w:ind w:firstLine="709"/>
        <w:rPr>
          <w:sz w:val="28"/>
          <w:szCs w:val="28"/>
        </w:rPr>
      </w:pPr>
      <w:bookmarkStart w:id="3" w:name="bookmark4"/>
      <w:r w:rsidRPr="003C4394">
        <w:rPr>
          <w:sz w:val="28"/>
          <w:szCs w:val="28"/>
        </w:rPr>
        <w:t xml:space="preserve">ФУНКЦИИ </w:t>
      </w:r>
      <w:r w:rsidRPr="003C4394">
        <w:rPr>
          <w:rStyle w:val="1175pt"/>
          <w:sz w:val="28"/>
          <w:szCs w:val="28"/>
        </w:rPr>
        <w:t>комиссии</w:t>
      </w:r>
      <w:bookmarkEnd w:id="3"/>
    </w:p>
    <w:p w:rsidR="001F554D" w:rsidRPr="003C4394" w:rsidRDefault="001F554D" w:rsidP="003C4394">
      <w:pPr>
        <w:pStyle w:val="11"/>
        <w:keepNext/>
        <w:keepLines/>
        <w:shd w:val="clear" w:color="auto" w:fill="auto"/>
        <w:tabs>
          <w:tab w:val="left" w:pos="245"/>
        </w:tabs>
        <w:spacing w:after="0" w:line="240" w:lineRule="auto"/>
        <w:rPr>
          <w:sz w:val="28"/>
          <w:szCs w:val="28"/>
        </w:rPr>
      </w:pP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Рассмотрение предложений администрации МБУ ДЮСШ, работников, </w:t>
      </w:r>
      <w:r w:rsidR="000D3638" w:rsidRPr="003C4394">
        <w:rPr>
          <w:sz w:val="28"/>
          <w:szCs w:val="28"/>
        </w:rPr>
        <w:t>У</w:t>
      </w:r>
      <w:r w:rsidRPr="003C4394">
        <w:rPr>
          <w:sz w:val="28"/>
          <w:szCs w:val="28"/>
        </w:rPr>
        <w:t>С</w:t>
      </w:r>
      <w:r w:rsidR="000D3638" w:rsidRPr="003C4394">
        <w:rPr>
          <w:sz w:val="28"/>
          <w:szCs w:val="28"/>
        </w:rPr>
        <w:t xml:space="preserve"> МБУ ДЮСШ</w:t>
      </w:r>
      <w:r w:rsidRPr="003C4394">
        <w:rPr>
          <w:sz w:val="28"/>
          <w:szCs w:val="28"/>
        </w:rPr>
        <w:t xml:space="preserve"> для выработки рекомендаций, направленных на улучшение условий и охраны труда работников.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Оказание содействия администрации МБУ ДЮСШ в организации обучения работников по охране труда, безопасным методам и приёмам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Участие в проведении обследований состояния условий и охраны труда в МБУ ДЮСШ, рассмотрении их результатов и выработке рекомендаций администрации МБУ ДЮСШ по устранению выявленных нарушений.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Информирование работников МБУ ДЮСШ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Доведение до сведения работников организации результатов аттестации рабочих мест по условиям труда и сертификации работ по охране труда.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Информирование работников МБУ ДЮСШ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Содействие своевременному обеспечению работников МБУ ДЮСШ, занятых на работах с вредными или опасными условиями труда, молоком, другими равноценными пищевыми продуктами и лечебно-профилактическим питанием.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Участие в рассмотрении вопросов финансирования мероприятий по охране труда в МБУ ДЮСШ,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МБУ ДЮСШ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Содействие администрации МБУ ДЮСШ во внедрении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тяжёлых физических работ.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Подготовка и представление администрации МБУ ДЮСШ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Рассмотрение проектов локальных нормативных правовых актов по охране труда и подготовка предложений по ним администрации МБУ ДЮСШ, </w:t>
      </w:r>
      <w:r w:rsidR="000D3638" w:rsidRPr="003C4394">
        <w:rPr>
          <w:sz w:val="28"/>
          <w:szCs w:val="28"/>
        </w:rPr>
        <w:t>У</w:t>
      </w:r>
      <w:r w:rsidRPr="003C4394">
        <w:rPr>
          <w:sz w:val="28"/>
          <w:szCs w:val="28"/>
        </w:rPr>
        <w:t>С</w:t>
      </w:r>
      <w:r w:rsidR="000D3638" w:rsidRPr="003C4394">
        <w:rPr>
          <w:sz w:val="28"/>
          <w:szCs w:val="28"/>
        </w:rPr>
        <w:t xml:space="preserve"> МБУ ДЮСШ</w:t>
      </w:r>
      <w:r w:rsidRPr="003C4394">
        <w:rPr>
          <w:sz w:val="28"/>
          <w:szCs w:val="28"/>
        </w:rPr>
        <w:t>.</w:t>
      </w:r>
    </w:p>
    <w:p w:rsidR="001F554D" w:rsidRPr="003C4394" w:rsidRDefault="001F554D" w:rsidP="003C4394">
      <w:pPr>
        <w:pStyle w:val="1"/>
        <w:shd w:val="clear" w:color="auto" w:fill="auto"/>
        <w:tabs>
          <w:tab w:val="left" w:pos="558"/>
        </w:tabs>
        <w:spacing w:after="0" w:line="240" w:lineRule="auto"/>
        <w:jc w:val="both"/>
        <w:rPr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firstLine="709"/>
        <w:rPr>
          <w:sz w:val="28"/>
          <w:szCs w:val="28"/>
        </w:rPr>
      </w:pPr>
      <w:bookmarkStart w:id="4" w:name="bookmark5"/>
      <w:r w:rsidRPr="003C4394">
        <w:rPr>
          <w:sz w:val="28"/>
          <w:szCs w:val="28"/>
        </w:rPr>
        <w:t>ПРАВА ЧЛЕНОВ КОМИССИИ</w:t>
      </w:r>
      <w:bookmarkEnd w:id="4"/>
    </w:p>
    <w:p w:rsidR="001F554D" w:rsidRPr="003C4394" w:rsidRDefault="001F554D" w:rsidP="003C4394">
      <w:pPr>
        <w:pStyle w:val="11"/>
        <w:keepNext/>
        <w:keepLines/>
        <w:shd w:val="clear" w:color="auto" w:fill="auto"/>
        <w:tabs>
          <w:tab w:val="left" w:pos="634"/>
        </w:tabs>
        <w:spacing w:after="0" w:line="240" w:lineRule="auto"/>
        <w:rPr>
          <w:sz w:val="28"/>
          <w:szCs w:val="28"/>
        </w:rPr>
      </w:pP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Заслушивать на заседаниях Комиссии сообщения администрации МБУ ДЮСШ (её представителей), руководителей структурных подразделений и других работников МБУ ДЮСШ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Заслушивать на заседаниях Комиссии руководителей и других работников МБУ ДЮСШ, допустивших нарушения требований охраны труда, повлекших за собой тяжёлые последст</w:t>
      </w:r>
      <w:r w:rsidR="001F554D" w:rsidRPr="003C4394">
        <w:rPr>
          <w:sz w:val="28"/>
          <w:szCs w:val="28"/>
        </w:rPr>
        <w:t>вия, и вносить администрации МБ</w:t>
      </w:r>
      <w:r w:rsidRPr="003C4394">
        <w:rPr>
          <w:sz w:val="28"/>
          <w:szCs w:val="28"/>
        </w:rPr>
        <w:t>У ДЮСШ предложения о привлечении их к ответственности в соответствии с законодательством Российской Федерации.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Участвовать в подготовке предложений к разделу коллективного договора по вопросам, находящимся в компетенции Комиссии.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Вносить администрации МБУ ДЮСШ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1F554D" w:rsidRPr="003C4394" w:rsidRDefault="001F554D" w:rsidP="003C4394">
      <w:pPr>
        <w:pStyle w:val="1"/>
        <w:shd w:val="clear" w:color="auto" w:fill="auto"/>
        <w:tabs>
          <w:tab w:val="left" w:pos="442"/>
        </w:tabs>
        <w:spacing w:after="0" w:line="240" w:lineRule="auto"/>
        <w:jc w:val="both"/>
        <w:rPr>
          <w:sz w:val="28"/>
          <w:szCs w:val="28"/>
        </w:rPr>
      </w:pPr>
    </w:p>
    <w:p w:rsidR="00965EC5" w:rsidRPr="003C4394" w:rsidRDefault="00C45CDB" w:rsidP="003C439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05"/>
        </w:tabs>
        <w:spacing w:after="0" w:line="240" w:lineRule="auto"/>
        <w:ind w:firstLine="709"/>
        <w:rPr>
          <w:sz w:val="28"/>
          <w:szCs w:val="28"/>
        </w:rPr>
      </w:pPr>
      <w:bookmarkStart w:id="5" w:name="bookmark6"/>
      <w:r w:rsidRPr="003C4394">
        <w:rPr>
          <w:sz w:val="28"/>
          <w:szCs w:val="28"/>
        </w:rPr>
        <w:t>ЗАКЛЮЧИТЕЛЬНЫЕ ПОЛОЖЕНИЯ</w:t>
      </w:r>
      <w:bookmarkEnd w:id="5"/>
    </w:p>
    <w:p w:rsidR="001F554D" w:rsidRPr="003C4394" w:rsidRDefault="001F554D" w:rsidP="003C4394">
      <w:pPr>
        <w:pStyle w:val="11"/>
        <w:keepNext/>
        <w:keepLines/>
        <w:shd w:val="clear" w:color="auto" w:fill="auto"/>
        <w:tabs>
          <w:tab w:val="left" w:pos="605"/>
        </w:tabs>
        <w:spacing w:after="0" w:line="240" w:lineRule="auto"/>
        <w:rPr>
          <w:sz w:val="28"/>
          <w:szCs w:val="28"/>
        </w:rPr>
      </w:pP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Комиссия создается по инициативе администрации МБУ ДЮСШ на паритетной основе (каждая сторона имеет один голос вне зависимости от общего числа представителей стороны) из представителей администрации МБУ ДЮСШ и Совета трудового коллектива.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Численность Комиссии определяется в зависимости от численности работников в МБОУ ДОД ДЮСШ, количества структурных подразделений и других особенностей, по взаимной договорённости сторон, представляющих интересы администрации и работников МБУ ДЮСШ.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Выдвижение в Комиссию представителей работников МБУ ДЮСШ осуществляется на основании решения </w:t>
      </w:r>
      <w:r w:rsidR="000D3638" w:rsidRPr="003C4394">
        <w:rPr>
          <w:sz w:val="28"/>
          <w:szCs w:val="28"/>
        </w:rPr>
        <w:t xml:space="preserve">УС МБУ ДЮСШ </w:t>
      </w:r>
      <w:r w:rsidRPr="003C4394">
        <w:rPr>
          <w:sz w:val="28"/>
          <w:szCs w:val="28"/>
        </w:rPr>
        <w:t>/в соответствии с выпиской из протокола общего собрания коллектива), а представителей администрации МБУ ДЮСШ - на основании решения администрации МБУ ДЮСШ (в соответствии с приказом директора МБУ ДЮСШ). Состав Комиссии утверждается приказом директора МБУ ДЮСШ.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Комиссия избирает из своего состава председателя, заместителей от каждой стороны и секретаря. Председателем Комиссии является директор МБУ ДЮСШ, одним из заместителей является </w:t>
      </w:r>
      <w:r w:rsidR="000D3638" w:rsidRPr="003C4394">
        <w:rPr>
          <w:sz w:val="28"/>
          <w:szCs w:val="28"/>
        </w:rPr>
        <w:t>председательУ</w:t>
      </w:r>
      <w:r w:rsidRPr="003C4394">
        <w:rPr>
          <w:sz w:val="28"/>
          <w:szCs w:val="28"/>
        </w:rPr>
        <w:t>СТК.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Комиссия осуществляет свою деятельность в соответствии с разрабатываемыми ею регламентом и планом работы.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Члены Комиссии должны проходить обучение по охране труда за счёт средств МБУ ДЮСШ,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администрацией МБУ ДЮСШ на специализированные курсы не реже одного раза в три года.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Члены Комиссии информируют не реже одного раза в год </w:t>
      </w:r>
      <w:r w:rsidR="000D3638" w:rsidRPr="003C4394">
        <w:rPr>
          <w:sz w:val="28"/>
          <w:szCs w:val="28"/>
        </w:rPr>
        <w:t xml:space="preserve">УС МБУ ДЮСШ </w:t>
      </w:r>
      <w:r w:rsidRPr="003C4394">
        <w:rPr>
          <w:sz w:val="28"/>
          <w:szCs w:val="28"/>
        </w:rPr>
        <w:t xml:space="preserve">о проделанной ими в Комиссии работе. </w:t>
      </w:r>
      <w:r w:rsidR="000D3638" w:rsidRPr="003C4394">
        <w:rPr>
          <w:sz w:val="28"/>
          <w:szCs w:val="28"/>
        </w:rPr>
        <w:t>УС МБУ ДЮСШ</w:t>
      </w:r>
      <w:r w:rsidRPr="003C4394">
        <w:rPr>
          <w:sz w:val="28"/>
          <w:szCs w:val="28"/>
        </w:rPr>
        <w:t xml:space="preserve"> вправе отзывать из Комиссии своих представителей и выдвигать в её состав новых представителей. Администрация МБУ ДЮСШ вправе своим решением отзывать своих представителей из Комиссии и назначать вместо них новых представителей.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 и соответствующим приказом директора МБУ ДЮСШ.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>Изменения и (или) дополнения в текст настоящего Положения вносятся в порядке, установленном действующим законодательством.</w:t>
      </w:r>
    </w:p>
    <w:p w:rsidR="00965EC5" w:rsidRPr="003C4394" w:rsidRDefault="00C45CDB" w:rsidP="003C4394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394">
        <w:rPr>
          <w:sz w:val="28"/>
          <w:szCs w:val="28"/>
        </w:rPr>
        <w:t xml:space="preserve">Настоящее Положение составлено в трёх экземплярах, имеющих равную силу: по одному для директора, заместителя директора по АХЧ и председателя </w:t>
      </w:r>
      <w:r w:rsidR="000D3638" w:rsidRPr="003C4394">
        <w:rPr>
          <w:sz w:val="28"/>
          <w:szCs w:val="28"/>
        </w:rPr>
        <w:t>У</w:t>
      </w:r>
      <w:r w:rsidRPr="003C4394">
        <w:rPr>
          <w:sz w:val="28"/>
          <w:szCs w:val="28"/>
        </w:rPr>
        <w:t>С МБУ ДЮСШ.</w:t>
      </w:r>
    </w:p>
    <w:p w:rsidR="000D3638" w:rsidRDefault="000D3638" w:rsidP="000D3638">
      <w:pPr>
        <w:pStyle w:val="1"/>
        <w:shd w:val="clear" w:color="auto" w:fill="auto"/>
        <w:tabs>
          <w:tab w:val="left" w:pos="562"/>
        </w:tabs>
        <w:spacing w:after="0" w:line="312" w:lineRule="exact"/>
        <w:jc w:val="both"/>
      </w:pPr>
    </w:p>
    <w:p w:rsidR="000D3638" w:rsidRDefault="000D3638" w:rsidP="000D3638">
      <w:pPr>
        <w:pStyle w:val="1"/>
        <w:shd w:val="clear" w:color="auto" w:fill="auto"/>
        <w:tabs>
          <w:tab w:val="left" w:pos="562"/>
        </w:tabs>
        <w:spacing w:after="0" w:line="312" w:lineRule="exact"/>
        <w:jc w:val="both"/>
      </w:pPr>
    </w:p>
    <w:p w:rsidR="00204984" w:rsidRDefault="00204984">
      <w:pPr>
        <w:pStyle w:val="1"/>
        <w:shd w:val="clear" w:color="auto" w:fill="auto"/>
        <w:tabs>
          <w:tab w:val="left" w:pos="562"/>
        </w:tabs>
        <w:spacing w:after="0" w:line="312" w:lineRule="exact"/>
        <w:jc w:val="both"/>
      </w:pPr>
      <w:bookmarkStart w:id="6" w:name="_GoBack"/>
      <w:bookmarkEnd w:id="6"/>
    </w:p>
    <w:sectPr w:rsidR="00204984" w:rsidSect="00E36A40">
      <w:footerReference w:type="default" r:id="rId7"/>
      <w:type w:val="continuous"/>
      <w:pgSz w:w="11909" w:h="16838"/>
      <w:pgMar w:top="1112" w:right="1147" w:bottom="1117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7B" w:rsidRDefault="00EF237B">
      <w:r>
        <w:separator/>
      </w:r>
    </w:p>
  </w:endnote>
  <w:endnote w:type="continuationSeparator" w:id="1">
    <w:p w:rsidR="00EF237B" w:rsidRDefault="00EF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3579"/>
      <w:docPartObj>
        <w:docPartGallery w:val="Page Numbers (Bottom of Page)"/>
        <w:docPartUnique/>
      </w:docPartObj>
    </w:sdtPr>
    <w:sdtContent>
      <w:p w:rsidR="001A13DF" w:rsidRDefault="001A13DF">
        <w:pPr>
          <w:pStyle w:val="aa"/>
          <w:jc w:val="center"/>
        </w:pPr>
        <w:fldSimple w:instr=" PAGE   \* MERGEFORMAT ">
          <w:r w:rsidR="00EF237B">
            <w:rPr>
              <w:noProof/>
            </w:rPr>
            <w:t>1</w:t>
          </w:r>
        </w:fldSimple>
      </w:p>
    </w:sdtContent>
  </w:sdt>
  <w:p w:rsidR="00FF0CCE" w:rsidRDefault="00FF0C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7B" w:rsidRDefault="00EF237B"/>
  </w:footnote>
  <w:footnote w:type="continuationSeparator" w:id="1">
    <w:p w:rsidR="00EF237B" w:rsidRDefault="00EF23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915"/>
    <w:multiLevelType w:val="multilevel"/>
    <w:tmpl w:val="3ABA42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B3C11"/>
    <w:multiLevelType w:val="multilevel"/>
    <w:tmpl w:val="CF3A5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65EC5"/>
    <w:rsid w:val="00042446"/>
    <w:rsid w:val="000D3638"/>
    <w:rsid w:val="001A13DF"/>
    <w:rsid w:val="001F554D"/>
    <w:rsid w:val="00204984"/>
    <w:rsid w:val="003C4394"/>
    <w:rsid w:val="006D24C8"/>
    <w:rsid w:val="00826A4B"/>
    <w:rsid w:val="00827F86"/>
    <w:rsid w:val="00956F05"/>
    <w:rsid w:val="00965EC5"/>
    <w:rsid w:val="00C45CDB"/>
    <w:rsid w:val="00D00BBD"/>
    <w:rsid w:val="00E36A40"/>
    <w:rsid w:val="00E851E1"/>
    <w:rsid w:val="00EC562E"/>
    <w:rsid w:val="00EF237B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A4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3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3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3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75pt">
    <w:name w:val="Заголовок №1 + 17;5 pt;Не полужирный"/>
    <w:basedOn w:val="10"/>
    <w:rsid w:val="00E3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1">
    <w:name w:val="Основной текст1"/>
    <w:basedOn w:val="a"/>
    <w:link w:val="a4"/>
    <w:rsid w:val="00E36A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E36A4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36A4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46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042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0C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CCE"/>
    <w:rPr>
      <w:color w:val="000000"/>
    </w:rPr>
  </w:style>
  <w:style w:type="paragraph" w:styleId="aa">
    <w:name w:val="footer"/>
    <w:basedOn w:val="a"/>
    <w:link w:val="ab"/>
    <w:uiPriority w:val="99"/>
    <w:unhideWhenUsed/>
    <w:rsid w:val="00FF0C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C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75pt">
    <w:name w:val="Заголовок №1 + 17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2018-11-19T07:53:00Z</cp:lastPrinted>
  <dcterms:created xsi:type="dcterms:W3CDTF">2016-07-26T02:29:00Z</dcterms:created>
  <dcterms:modified xsi:type="dcterms:W3CDTF">2018-11-19T07:54:00Z</dcterms:modified>
</cp:coreProperties>
</file>