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B060E" w14:textId="77777777" w:rsidR="001F455B" w:rsidRPr="00EC008B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 w:rsidRPr="00EC008B">
        <w:rPr>
          <w:b/>
          <w:sz w:val="28"/>
          <w:szCs w:val="28"/>
        </w:rPr>
        <w:t>СВЕДЕНИЯ</w:t>
      </w:r>
    </w:p>
    <w:p w14:paraId="11C44139" w14:textId="77777777" w:rsidR="001F455B" w:rsidRPr="00EC008B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 w:rsidRPr="00EC008B">
        <w:rPr>
          <w:b/>
          <w:sz w:val="28"/>
          <w:szCs w:val="28"/>
        </w:rPr>
        <w:t>об уровнях образования</w:t>
      </w:r>
      <w:r>
        <w:rPr>
          <w:b/>
          <w:sz w:val="28"/>
          <w:szCs w:val="28"/>
        </w:rPr>
        <w:t xml:space="preserve"> учащихся Муниципального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 на 2019-2020 учебный год</w:t>
      </w:r>
    </w:p>
    <w:p w14:paraId="3106DE2E" w14:textId="77777777" w:rsidR="001F455B" w:rsidRPr="00EC008B" w:rsidRDefault="001F455B" w:rsidP="001F455B">
      <w:pPr>
        <w:pStyle w:val="2"/>
        <w:ind w:left="0" w:firstLine="0"/>
        <w:jc w:val="both"/>
        <w:rPr>
          <w:sz w:val="28"/>
          <w:szCs w:val="28"/>
        </w:rPr>
      </w:pPr>
      <w:r w:rsidRPr="00EC008B">
        <w:rPr>
          <w:sz w:val="28"/>
          <w:szCs w:val="28"/>
        </w:rPr>
        <w:t xml:space="preserve"> </w:t>
      </w:r>
    </w:p>
    <w:p w14:paraId="6F866692" w14:textId="77777777" w:rsidR="001F455B" w:rsidRPr="00946C29" w:rsidRDefault="001F455B" w:rsidP="001F455B">
      <w:pPr>
        <w:pStyle w:val="2"/>
        <w:ind w:left="0" w:firstLine="708"/>
        <w:jc w:val="both"/>
        <w:rPr>
          <w:sz w:val="28"/>
          <w:szCs w:val="28"/>
        </w:rPr>
      </w:pPr>
      <w:r w:rsidRPr="00946C29">
        <w:rPr>
          <w:sz w:val="28"/>
          <w:szCs w:val="28"/>
        </w:rPr>
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 осуществляет учебный процесс на основе многолетней спортивной подготовки обучающихся, поэтапного перехода от массового спорта до спорта высших достижений. Возраст занимающихся – от 6 до 18 лет:</w:t>
      </w:r>
    </w:p>
    <w:p w14:paraId="1219E368" w14:textId="77777777" w:rsidR="001F455B" w:rsidRPr="001A0332" w:rsidRDefault="001F455B" w:rsidP="001F455B">
      <w:pPr>
        <w:pStyle w:val="4"/>
        <w:ind w:firstLine="708"/>
        <w:jc w:val="left"/>
      </w:pPr>
      <w:r w:rsidRPr="001A0332">
        <w:t>Этап начальной подготовки: продолжительность обучения 2-3 года. Недельный режим учебно-тренировочной нагрузки на данном этапе подготовке устанавливается 6-10 академических часов.</w:t>
      </w:r>
    </w:p>
    <w:p w14:paraId="0635C3B5" w14:textId="77777777" w:rsidR="001F455B" w:rsidRPr="001A0332" w:rsidRDefault="001F455B" w:rsidP="001F455B">
      <w:pPr>
        <w:pStyle w:val="4"/>
        <w:ind w:firstLine="708"/>
        <w:jc w:val="left"/>
      </w:pPr>
      <w:r w:rsidRPr="001A0332">
        <w:t>Учебно-тренировочный этап: продолжительность обучения 4-5 лет.  Недельный режим учебно-тренировочной нагрузки на данном этапе подготовке устанавливается 12-18 академических часов.</w:t>
      </w:r>
      <w:r w:rsidRPr="001A0332">
        <w:tab/>
      </w:r>
    </w:p>
    <w:p w14:paraId="57A1AFB3" w14:textId="77777777" w:rsidR="001F455B" w:rsidRPr="001A0332" w:rsidRDefault="001F455B" w:rsidP="001F455B">
      <w:pPr>
        <w:pStyle w:val="4"/>
        <w:ind w:firstLine="708"/>
        <w:jc w:val="left"/>
      </w:pPr>
      <w:r w:rsidRPr="001A0332">
        <w:t>Спортивно-оздоровительный этап: продолжительность обучения весь период с 6 до 18 лет. Недельный режим учебно-тренировочной нагрузки на данном этапе</w:t>
      </w:r>
      <w:r>
        <w:t xml:space="preserve"> </w:t>
      </w:r>
      <w:r w:rsidRPr="001A0332">
        <w:t xml:space="preserve">подготовке устанавливается </w:t>
      </w:r>
      <w:r>
        <w:t>3</w:t>
      </w:r>
      <w:r w:rsidRPr="001A0332">
        <w:t>-6 академических часов.</w:t>
      </w:r>
    </w:p>
    <w:p w14:paraId="70DE41A9" w14:textId="77777777" w:rsidR="001F455B" w:rsidRDefault="001F455B" w:rsidP="001F455B">
      <w:pPr>
        <w:pStyle w:val="4"/>
      </w:pPr>
    </w:p>
    <w:p w14:paraId="1989F638" w14:textId="77777777" w:rsidR="001F455B" w:rsidRPr="00946C29" w:rsidRDefault="001F455B" w:rsidP="001F455B">
      <w:pPr>
        <w:pStyle w:val="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604"/>
      </w:tblGrid>
      <w:tr w:rsidR="001F455B" w:rsidRPr="001A0332" w14:paraId="67D9C993" w14:textId="77777777" w:rsidTr="00A7632D">
        <w:tc>
          <w:tcPr>
            <w:tcW w:w="4729" w:type="dxa"/>
          </w:tcPr>
          <w:p w14:paraId="5CB785B4" w14:textId="77777777" w:rsidR="001F455B" w:rsidRPr="001A0332" w:rsidRDefault="001F455B" w:rsidP="00A7632D">
            <w:pPr>
              <w:pStyle w:val="4"/>
            </w:pPr>
            <w:r w:rsidRPr="001A0332">
              <w:t xml:space="preserve">          </w:t>
            </w:r>
            <w:proofErr w:type="gramStart"/>
            <w:r w:rsidRPr="001A0332">
              <w:t>этап  образования</w:t>
            </w:r>
            <w:proofErr w:type="gramEnd"/>
          </w:p>
        </w:tc>
        <w:tc>
          <w:tcPr>
            <w:tcW w:w="4729" w:type="dxa"/>
          </w:tcPr>
          <w:p w14:paraId="07912F8C" w14:textId="77777777" w:rsidR="001F455B" w:rsidRPr="001A0332" w:rsidRDefault="001F455B" w:rsidP="00A7632D">
            <w:pPr>
              <w:pStyle w:val="4"/>
            </w:pPr>
            <w:r w:rsidRPr="001A0332">
              <w:t xml:space="preserve">               кол-во детей</w:t>
            </w:r>
          </w:p>
        </w:tc>
      </w:tr>
      <w:tr w:rsidR="001F455B" w:rsidRPr="001A0332" w14:paraId="4925A895" w14:textId="77777777" w:rsidTr="00A7632D">
        <w:tc>
          <w:tcPr>
            <w:tcW w:w="9458" w:type="dxa"/>
            <w:gridSpan w:val="2"/>
          </w:tcPr>
          <w:p w14:paraId="291703B1" w14:textId="77777777" w:rsidR="001F455B" w:rsidRPr="001A0332" w:rsidRDefault="001F455B" w:rsidP="00A7632D">
            <w:pPr>
              <w:pStyle w:val="4"/>
            </w:pPr>
          </w:p>
          <w:p w14:paraId="72F5575E" w14:textId="77777777" w:rsidR="001F455B" w:rsidRPr="001A0332" w:rsidRDefault="001F455B" w:rsidP="00A7632D">
            <w:pPr>
              <w:pStyle w:val="4"/>
            </w:pPr>
            <w:r w:rsidRPr="001A0332">
              <w:t xml:space="preserve">                            начальный этап образования</w:t>
            </w:r>
          </w:p>
        </w:tc>
      </w:tr>
      <w:tr w:rsidR="001F455B" w:rsidRPr="001A0332" w14:paraId="76522E6A" w14:textId="77777777" w:rsidTr="00A7632D">
        <w:tc>
          <w:tcPr>
            <w:tcW w:w="4729" w:type="dxa"/>
          </w:tcPr>
          <w:p w14:paraId="44C14AA6" w14:textId="77777777" w:rsidR="001F455B" w:rsidRPr="001A0332" w:rsidRDefault="001F455B" w:rsidP="00A7632D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14:paraId="46599912" w14:textId="77777777" w:rsidR="001F455B" w:rsidRPr="001A0332" w:rsidRDefault="001F455B" w:rsidP="00A7632D">
            <w:pPr>
              <w:pStyle w:val="4"/>
            </w:pPr>
            <w:r>
              <w:t>269</w:t>
            </w:r>
          </w:p>
        </w:tc>
      </w:tr>
      <w:tr w:rsidR="001F455B" w:rsidRPr="001A0332" w14:paraId="1CAD2DC7" w14:textId="77777777" w:rsidTr="00A7632D">
        <w:tc>
          <w:tcPr>
            <w:tcW w:w="4729" w:type="dxa"/>
          </w:tcPr>
          <w:p w14:paraId="49CB8168" w14:textId="77777777" w:rsidR="001F455B" w:rsidRPr="001A0332" w:rsidRDefault="001F455B" w:rsidP="00A7632D">
            <w:pPr>
              <w:pStyle w:val="4"/>
            </w:pPr>
            <w:r w:rsidRPr="001A0332">
              <w:t>второго года обучения</w:t>
            </w:r>
          </w:p>
        </w:tc>
        <w:tc>
          <w:tcPr>
            <w:tcW w:w="4729" w:type="dxa"/>
          </w:tcPr>
          <w:p w14:paraId="1F305803" w14:textId="77777777" w:rsidR="001F455B" w:rsidRPr="001A0332" w:rsidRDefault="001F455B" w:rsidP="00A7632D">
            <w:pPr>
              <w:pStyle w:val="4"/>
            </w:pPr>
            <w:r>
              <w:t>220</w:t>
            </w:r>
          </w:p>
        </w:tc>
      </w:tr>
      <w:tr w:rsidR="001F455B" w:rsidRPr="001A0332" w14:paraId="4076B598" w14:textId="77777777" w:rsidTr="00A7632D">
        <w:tc>
          <w:tcPr>
            <w:tcW w:w="4729" w:type="dxa"/>
          </w:tcPr>
          <w:p w14:paraId="3AC1F818" w14:textId="77777777" w:rsidR="001F455B" w:rsidRPr="001A0332" w:rsidRDefault="001F455B" w:rsidP="00A7632D">
            <w:pPr>
              <w:pStyle w:val="4"/>
            </w:pPr>
            <w:r w:rsidRPr="001A0332">
              <w:t>третьего года обучения</w:t>
            </w:r>
          </w:p>
        </w:tc>
        <w:tc>
          <w:tcPr>
            <w:tcW w:w="4729" w:type="dxa"/>
          </w:tcPr>
          <w:p w14:paraId="3E579187" w14:textId="77777777" w:rsidR="001F455B" w:rsidRPr="001A0332" w:rsidRDefault="001F455B" w:rsidP="00A7632D">
            <w:pPr>
              <w:pStyle w:val="4"/>
            </w:pPr>
            <w:r>
              <w:t>80</w:t>
            </w:r>
          </w:p>
        </w:tc>
      </w:tr>
      <w:tr w:rsidR="001F455B" w:rsidRPr="001A0332" w14:paraId="285A33C3" w14:textId="77777777" w:rsidTr="00A7632D">
        <w:tc>
          <w:tcPr>
            <w:tcW w:w="9458" w:type="dxa"/>
            <w:gridSpan w:val="2"/>
          </w:tcPr>
          <w:p w14:paraId="252161FC" w14:textId="77777777" w:rsidR="001F455B" w:rsidRPr="001A0332" w:rsidRDefault="001F455B" w:rsidP="00A7632D">
            <w:pPr>
              <w:pStyle w:val="4"/>
            </w:pPr>
          </w:p>
          <w:p w14:paraId="0CB8CB41" w14:textId="77777777" w:rsidR="001F455B" w:rsidRPr="001A0332" w:rsidRDefault="001F455B" w:rsidP="00A7632D">
            <w:pPr>
              <w:pStyle w:val="4"/>
            </w:pPr>
            <w:r w:rsidRPr="001A0332">
              <w:t xml:space="preserve">                     учебно-тренировочный (углубленный) этап</w:t>
            </w:r>
          </w:p>
        </w:tc>
      </w:tr>
      <w:tr w:rsidR="001F455B" w:rsidRPr="001A0332" w14:paraId="6E127DFC" w14:textId="77777777" w:rsidTr="00A7632D">
        <w:tc>
          <w:tcPr>
            <w:tcW w:w="4729" w:type="dxa"/>
          </w:tcPr>
          <w:p w14:paraId="27808DB1" w14:textId="77777777" w:rsidR="001F455B" w:rsidRPr="001A0332" w:rsidRDefault="001F455B" w:rsidP="00A7632D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14:paraId="09C88E94" w14:textId="77777777" w:rsidR="001F455B" w:rsidRPr="001A0332" w:rsidRDefault="001F455B" w:rsidP="00A7632D">
            <w:pPr>
              <w:pStyle w:val="4"/>
            </w:pPr>
            <w:r>
              <w:t>149</w:t>
            </w:r>
          </w:p>
        </w:tc>
      </w:tr>
      <w:tr w:rsidR="001F455B" w:rsidRPr="001A0332" w14:paraId="42A0320F" w14:textId="77777777" w:rsidTr="00A7632D">
        <w:tc>
          <w:tcPr>
            <w:tcW w:w="4729" w:type="dxa"/>
          </w:tcPr>
          <w:p w14:paraId="56780B8E" w14:textId="77777777" w:rsidR="001F455B" w:rsidRPr="001A0332" w:rsidRDefault="001F455B" w:rsidP="00A7632D">
            <w:pPr>
              <w:pStyle w:val="4"/>
            </w:pPr>
            <w:r w:rsidRPr="001A0332">
              <w:t>второго года обучения</w:t>
            </w:r>
          </w:p>
        </w:tc>
        <w:tc>
          <w:tcPr>
            <w:tcW w:w="4729" w:type="dxa"/>
          </w:tcPr>
          <w:p w14:paraId="56602CB6" w14:textId="77777777" w:rsidR="001F455B" w:rsidRPr="001A0332" w:rsidRDefault="001F455B" w:rsidP="00A7632D">
            <w:pPr>
              <w:pStyle w:val="4"/>
            </w:pPr>
            <w:r>
              <w:t>88</w:t>
            </w:r>
          </w:p>
        </w:tc>
      </w:tr>
      <w:tr w:rsidR="001F455B" w:rsidRPr="001A0332" w14:paraId="0D049B34" w14:textId="77777777" w:rsidTr="00A7632D">
        <w:tc>
          <w:tcPr>
            <w:tcW w:w="4729" w:type="dxa"/>
          </w:tcPr>
          <w:p w14:paraId="16AD5187" w14:textId="77777777" w:rsidR="001F455B" w:rsidRPr="001A0332" w:rsidRDefault="001F455B" w:rsidP="00A7632D">
            <w:pPr>
              <w:pStyle w:val="4"/>
            </w:pPr>
            <w:r w:rsidRPr="001A0332">
              <w:t>третьего года обучения</w:t>
            </w:r>
          </w:p>
        </w:tc>
        <w:tc>
          <w:tcPr>
            <w:tcW w:w="4729" w:type="dxa"/>
          </w:tcPr>
          <w:p w14:paraId="121D66FC" w14:textId="77777777" w:rsidR="001F455B" w:rsidRPr="001A0332" w:rsidRDefault="001F455B" w:rsidP="00A7632D">
            <w:pPr>
              <w:pStyle w:val="4"/>
            </w:pPr>
            <w:r>
              <w:t>47</w:t>
            </w:r>
          </w:p>
        </w:tc>
      </w:tr>
      <w:tr w:rsidR="001F455B" w:rsidRPr="001A0332" w14:paraId="5B5F40BC" w14:textId="77777777" w:rsidTr="00A7632D">
        <w:tc>
          <w:tcPr>
            <w:tcW w:w="4729" w:type="dxa"/>
          </w:tcPr>
          <w:p w14:paraId="04C2E293" w14:textId="77777777" w:rsidR="001F455B" w:rsidRPr="001A0332" w:rsidRDefault="001F455B" w:rsidP="00A7632D">
            <w:pPr>
              <w:pStyle w:val="4"/>
            </w:pPr>
            <w:r w:rsidRPr="001A0332">
              <w:t>четвертого года обучения</w:t>
            </w:r>
          </w:p>
        </w:tc>
        <w:tc>
          <w:tcPr>
            <w:tcW w:w="4729" w:type="dxa"/>
          </w:tcPr>
          <w:p w14:paraId="437ADC39" w14:textId="77777777" w:rsidR="001F455B" w:rsidRPr="001A0332" w:rsidRDefault="001F455B" w:rsidP="00A7632D">
            <w:pPr>
              <w:pStyle w:val="4"/>
            </w:pPr>
            <w:r>
              <w:t>44</w:t>
            </w:r>
          </w:p>
        </w:tc>
      </w:tr>
      <w:tr w:rsidR="001F455B" w:rsidRPr="001A0332" w14:paraId="517513B3" w14:textId="77777777" w:rsidTr="00A7632D">
        <w:tc>
          <w:tcPr>
            <w:tcW w:w="9458" w:type="dxa"/>
            <w:gridSpan w:val="2"/>
          </w:tcPr>
          <w:p w14:paraId="704357D1" w14:textId="77777777" w:rsidR="001F455B" w:rsidRPr="001A0332" w:rsidRDefault="001F455B" w:rsidP="00A7632D">
            <w:pPr>
              <w:pStyle w:val="4"/>
            </w:pPr>
            <w:r w:rsidRPr="001A0332">
              <w:t xml:space="preserve">                                  </w:t>
            </w:r>
          </w:p>
          <w:p w14:paraId="628CDFDD" w14:textId="77777777" w:rsidR="001F455B" w:rsidRPr="001A0332" w:rsidRDefault="001F455B" w:rsidP="00A7632D">
            <w:pPr>
              <w:pStyle w:val="4"/>
            </w:pPr>
            <w:r w:rsidRPr="001A0332">
              <w:t xml:space="preserve">                                            оздоровительный этап</w:t>
            </w:r>
          </w:p>
        </w:tc>
      </w:tr>
      <w:tr w:rsidR="001F455B" w:rsidRPr="001A0332" w14:paraId="06CDE5BD" w14:textId="77777777" w:rsidTr="00A7632D">
        <w:tc>
          <w:tcPr>
            <w:tcW w:w="4729" w:type="dxa"/>
          </w:tcPr>
          <w:p w14:paraId="1381A1E2" w14:textId="77777777" w:rsidR="001F455B" w:rsidRPr="001A0332" w:rsidRDefault="001F455B" w:rsidP="00A7632D">
            <w:pPr>
              <w:pStyle w:val="4"/>
            </w:pPr>
            <w:r w:rsidRPr="001A0332">
              <w:t>весь период</w:t>
            </w:r>
          </w:p>
        </w:tc>
        <w:tc>
          <w:tcPr>
            <w:tcW w:w="4729" w:type="dxa"/>
          </w:tcPr>
          <w:p w14:paraId="6F2C0522" w14:textId="77777777" w:rsidR="001F455B" w:rsidRPr="001A0332" w:rsidRDefault="001F455B" w:rsidP="00A7632D">
            <w:pPr>
              <w:pStyle w:val="4"/>
            </w:pPr>
            <w:r w:rsidRPr="001A0332">
              <w:t>3</w:t>
            </w:r>
            <w:r>
              <w:t>55</w:t>
            </w:r>
          </w:p>
        </w:tc>
      </w:tr>
    </w:tbl>
    <w:p w14:paraId="23F324DB" w14:textId="77777777" w:rsidR="001F455B" w:rsidRPr="00946C29" w:rsidRDefault="001F455B" w:rsidP="001F455B">
      <w:pPr>
        <w:pStyle w:val="4"/>
      </w:pPr>
    </w:p>
    <w:p w14:paraId="6CCE2E40" w14:textId="77777777" w:rsidR="009B38E9" w:rsidRDefault="009B38E9">
      <w:bookmarkStart w:id="0" w:name="_GoBack"/>
      <w:bookmarkEnd w:id="0"/>
    </w:p>
    <w:sectPr w:rsidR="009B38E9" w:rsidSect="001F455B">
      <w:pgSz w:w="11907" w:h="16840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4D"/>
    <w:rsid w:val="001F455B"/>
    <w:rsid w:val="009B38E9"/>
    <w:rsid w:val="00D0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F7DCA-977B-4FCC-B077-C03F8B36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1F455B"/>
    <w:pPr>
      <w:ind w:left="566" w:hanging="283"/>
    </w:pPr>
  </w:style>
  <w:style w:type="paragraph" w:styleId="4">
    <w:name w:val="List Bullet 4"/>
    <w:basedOn w:val="a"/>
    <w:autoRedefine/>
    <w:rsid w:val="001F455B"/>
    <w:pPr>
      <w:jc w:val="center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2019-09-20T03:35:00Z</dcterms:created>
  <dcterms:modified xsi:type="dcterms:W3CDTF">2019-09-20T03:35:00Z</dcterms:modified>
</cp:coreProperties>
</file>