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D2" w:rsidRPr="003947D2" w:rsidRDefault="003D1A19" w:rsidP="003D1A1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Муниципальное бюджетное </w:t>
      </w:r>
      <w:r w:rsidR="003947D2" w:rsidRPr="003947D2">
        <w:rPr>
          <w:rFonts w:eastAsia="Times New Roman"/>
          <w:b/>
          <w:kern w:val="0"/>
          <w:sz w:val="28"/>
          <w:szCs w:val="28"/>
          <w:lang w:eastAsia="ru-RU"/>
        </w:rPr>
        <w:t>учреждение д</w:t>
      </w:r>
      <w:r w:rsidR="003878C9">
        <w:rPr>
          <w:rFonts w:eastAsia="Times New Roman"/>
          <w:b/>
          <w:kern w:val="0"/>
          <w:sz w:val="28"/>
          <w:szCs w:val="28"/>
          <w:lang w:eastAsia="ru-RU"/>
        </w:rPr>
        <w:t xml:space="preserve">ополнительного образования </w:t>
      </w:r>
      <w:r w:rsidR="003947D2" w:rsidRPr="003947D2">
        <w:rPr>
          <w:rFonts w:eastAsia="Times New Roman"/>
          <w:b/>
          <w:kern w:val="0"/>
          <w:sz w:val="28"/>
          <w:szCs w:val="28"/>
          <w:lang w:eastAsia="ru-RU"/>
        </w:rPr>
        <w:t xml:space="preserve">детско-юношеская спортивная школа г. Амурска                         </w:t>
      </w:r>
      <w:r w:rsidR="00CD60F8">
        <w:rPr>
          <w:rFonts w:eastAsia="Times New Roman"/>
          <w:b/>
          <w:kern w:val="0"/>
          <w:sz w:val="28"/>
          <w:szCs w:val="28"/>
          <w:lang w:eastAsia="ru-RU"/>
        </w:rPr>
        <w:t xml:space="preserve">   </w:t>
      </w:r>
      <w:r w:rsidR="003947D2" w:rsidRPr="003947D2">
        <w:rPr>
          <w:rFonts w:eastAsia="Times New Roman"/>
          <w:b/>
          <w:kern w:val="0"/>
          <w:sz w:val="28"/>
          <w:szCs w:val="28"/>
          <w:lang w:eastAsia="ru-RU"/>
        </w:rPr>
        <w:t>Амурского муниципального района Хабаровского края</w:t>
      </w:r>
    </w:p>
    <w:p w:rsidR="005E5F87" w:rsidRDefault="003947D2" w:rsidP="003947D2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  <w:r w:rsidRPr="003947D2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br/>
      </w:r>
    </w:p>
    <w:tbl>
      <w:tblPr>
        <w:tblW w:w="0" w:type="auto"/>
        <w:tblLook w:val="00A0"/>
      </w:tblPr>
      <w:tblGrid>
        <w:gridCol w:w="4785"/>
        <w:gridCol w:w="4785"/>
      </w:tblGrid>
      <w:tr w:rsidR="005E5F87" w:rsidRPr="00F25E5C" w:rsidTr="00E649E2">
        <w:tc>
          <w:tcPr>
            <w:tcW w:w="4785" w:type="dxa"/>
          </w:tcPr>
          <w:p w:rsidR="005E5F87" w:rsidRPr="00F25E5C" w:rsidRDefault="005E5F87" w:rsidP="00E649E2">
            <w:pPr>
              <w:pStyle w:val="1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E5F87" w:rsidRPr="00F25E5C" w:rsidRDefault="005E5F87" w:rsidP="00E649E2">
            <w:pPr>
              <w:pStyle w:val="1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5E5F87" w:rsidRPr="00F25E5C" w:rsidRDefault="005E5F87" w:rsidP="00E649E2">
            <w:pPr>
              <w:pStyle w:val="1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5E5F87" w:rsidRPr="00F25E5C" w:rsidRDefault="005E5F87" w:rsidP="00E649E2">
            <w:pPr>
              <w:pStyle w:val="1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5E5F87" w:rsidRPr="00F25E5C" w:rsidRDefault="005E5F87" w:rsidP="00E649E2">
            <w:pPr>
              <w:pStyle w:val="1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5E5F87" w:rsidRPr="00F25E5C" w:rsidRDefault="005E5F87" w:rsidP="00E649E2">
            <w:pPr>
              <w:pStyle w:val="1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E5F87" w:rsidRDefault="005E5F87" w:rsidP="003947D2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5E5F87" w:rsidRPr="003947D2" w:rsidRDefault="005E5F87" w:rsidP="003947D2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3947D2" w:rsidRPr="003947D2" w:rsidRDefault="003947D2" w:rsidP="003947D2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3947D2" w:rsidRPr="003947D2" w:rsidRDefault="003947D2" w:rsidP="003947D2">
      <w:pPr>
        <w:widowControl/>
        <w:suppressAutoHyphens w:val="0"/>
        <w:spacing w:line="100" w:lineRule="atLeast"/>
        <w:jc w:val="center"/>
        <w:rPr>
          <w:rFonts w:eastAsia="Times New Roman" w:cs="Arial"/>
          <w:b/>
          <w:kern w:val="0"/>
          <w:lang w:eastAsia="ar-SA"/>
        </w:rPr>
      </w:pPr>
    </w:p>
    <w:p w:rsidR="003947D2" w:rsidRPr="003947D2" w:rsidRDefault="003947D2" w:rsidP="003947D2">
      <w:pPr>
        <w:widowControl/>
        <w:suppressAutoHyphens w:val="0"/>
        <w:spacing w:line="100" w:lineRule="atLeast"/>
        <w:jc w:val="center"/>
        <w:rPr>
          <w:rFonts w:eastAsia="Times New Roman" w:cs="Arial"/>
          <w:b/>
          <w:kern w:val="0"/>
          <w:lang w:eastAsia="ar-SA"/>
        </w:rPr>
      </w:pPr>
    </w:p>
    <w:p w:rsidR="003947D2" w:rsidRPr="003947D2" w:rsidRDefault="003947D2" w:rsidP="003947D2">
      <w:pPr>
        <w:widowControl/>
        <w:suppressAutoHyphens w:val="0"/>
        <w:spacing w:line="100" w:lineRule="atLeast"/>
        <w:jc w:val="center"/>
        <w:rPr>
          <w:rFonts w:eastAsia="Times New Roman" w:cs="Arial"/>
          <w:b/>
          <w:kern w:val="0"/>
          <w:lang w:eastAsia="ar-SA"/>
        </w:rPr>
      </w:pPr>
    </w:p>
    <w:p w:rsidR="003947D2" w:rsidRPr="003947D2" w:rsidRDefault="003947D2" w:rsidP="003947D2">
      <w:pPr>
        <w:widowControl/>
        <w:suppressAutoHyphens w:val="0"/>
        <w:spacing w:line="100" w:lineRule="atLeast"/>
        <w:jc w:val="center"/>
        <w:rPr>
          <w:rFonts w:eastAsia="Times New Roman" w:cs="Arial"/>
          <w:b/>
          <w:kern w:val="0"/>
          <w:lang w:eastAsia="ar-SA"/>
        </w:rPr>
      </w:pPr>
    </w:p>
    <w:p w:rsidR="003D1A19" w:rsidRDefault="003D1A19" w:rsidP="005E5F87">
      <w:pPr>
        <w:spacing w:before="100" w:beforeAutospacing="1" w:after="100" w:afterAutospacing="1"/>
        <w:contextualSpacing/>
        <w:rPr>
          <w:rStyle w:val="CharAttribute2"/>
          <w:szCs w:val="28"/>
        </w:rPr>
      </w:pPr>
    </w:p>
    <w:p w:rsidR="003878C9" w:rsidRPr="003D1A19" w:rsidRDefault="003878C9" w:rsidP="003878C9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  <w:r w:rsidRPr="003D1A19">
        <w:rPr>
          <w:rStyle w:val="CharAttribute2"/>
          <w:szCs w:val="28"/>
        </w:rPr>
        <w:t xml:space="preserve">Рабочая дополнительная </w:t>
      </w:r>
      <w:r w:rsidR="005E5F87" w:rsidRPr="003D1A19">
        <w:rPr>
          <w:rStyle w:val="CharAttribute2"/>
          <w:szCs w:val="28"/>
        </w:rPr>
        <w:t xml:space="preserve">общеобразовательная </w:t>
      </w:r>
      <w:r w:rsidRPr="003D1A19">
        <w:rPr>
          <w:rStyle w:val="CharAttribute2"/>
          <w:szCs w:val="28"/>
        </w:rPr>
        <w:t xml:space="preserve">общеразвивающая программа </w:t>
      </w:r>
      <w:r w:rsidR="005E5F87">
        <w:rPr>
          <w:rStyle w:val="CharAttribute2"/>
          <w:szCs w:val="28"/>
        </w:rPr>
        <w:t>в области физической культуры и спорта для спо</w:t>
      </w:r>
      <w:r w:rsidR="009B20E4">
        <w:rPr>
          <w:rStyle w:val="CharAttribute2"/>
          <w:szCs w:val="28"/>
        </w:rPr>
        <w:t>ртивно-оздоровительной группы №2</w:t>
      </w:r>
      <w:r w:rsidR="005E5F87">
        <w:rPr>
          <w:rStyle w:val="CharAttribute2"/>
          <w:szCs w:val="28"/>
        </w:rPr>
        <w:t xml:space="preserve"> </w:t>
      </w:r>
      <w:r w:rsidRPr="003D1A19">
        <w:rPr>
          <w:rStyle w:val="CharAttribute2"/>
          <w:szCs w:val="28"/>
        </w:rPr>
        <w:t>по боксу</w:t>
      </w:r>
      <w:r w:rsidR="005E5F87">
        <w:rPr>
          <w:rStyle w:val="CharAttribute2"/>
          <w:szCs w:val="28"/>
        </w:rPr>
        <w:t xml:space="preserve">                                     </w:t>
      </w:r>
      <w:r w:rsidR="003D1A19">
        <w:rPr>
          <w:rStyle w:val="CharAttribute2"/>
          <w:szCs w:val="28"/>
        </w:rPr>
        <w:t xml:space="preserve">                     </w:t>
      </w:r>
      <w:r w:rsidR="005E5F87">
        <w:rPr>
          <w:rStyle w:val="CharAttribute2"/>
          <w:szCs w:val="28"/>
        </w:rPr>
        <w:t xml:space="preserve">                на 2020-2021</w:t>
      </w:r>
      <w:r w:rsidR="003D1A19">
        <w:rPr>
          <w:rStyle w:val="CharAttribute2"/>
          <w:szCs w:val="28"/>
        </w:rPr>
        <w:t xml:space="preserve"> учебный год</w:t>
      </w:r>
    </w:p>
    <w:p w:rsidR="003947D2" w:rsidRPr="003947D2" w:rsidRDefault="003947D2" w:rsidP="003947D2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3947D2" w:rsidRPr="003947D2" w:rsidRDefault="003947D2" w:rsidP="003947D2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3947D2" w:rsidRPr="003947D2" w:rsidRDefault="003947D2" w:rsidP="003947D2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3947D2" w:rsidRPr="003947D2" w:rsidRDefault="003947D2" w:rsidP="003947D2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3878C9" w:rsidRDefault="003947D2" w:rsidP="003947D2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3947D2">
        <w:rPr>
          <w:rFonts w:eastAsia="Times New Roman"/>
          <w:b/>
          <w:kern w:val="0"/>
          <w:sz w:val="28"/>
          <w:szCs w:val="28"/>
          <w:lang w:eastAsia="ru-RU"/>
        </w:rPr>
        <w:t xml:space="preserve">Вид спорта – </w:t>
      </w:r>
      <w:r w:rsidRPr="003947D2">
        <w:rPr>
          <w:rFonts w:eastAsia="Times New Roman"/>
          <w:kern w:val="0"/>
          <w:sz w:val="28"/>
          <w:szCs w:val="28"/>
          <w:lang w:eastAsia="ru-RU"/>
        </w:rPr>
        <w:t>бокс</w:t>
      </w:r>
    </w:p>
    <w:p w:rsidR="003947D2" w:rsidRPr="003947D2" w:rsidRDefault="003878C9" w:rsidP="003947D2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3878C9">
        <w:rPr>
          <w:rFonts w:eastAsia="Times New Roman"/>
          <w:b/>
          <w:kern w:val="0"/>
          <w:sz w:val="28"/>
          <w:szCs w:val="28"/>
          <w:lang w:eastAsia="ru-RU"/>
        </w:rPr>
        <w:t>Срок реализации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– </w:t>
      </w:r>
      <w:r w:rsidR="005E5F87">
        <w:rPr>
          <w:rFonts w:eastAsia="Times New Roman"/>
          <w:kern w:val="0"/>
          <w:sz w:val="28"/>
          <w:szCs w:val="28"/>
          <w:lang w:eastAsia="ru-RU"/>
        </w:rPr>
        <w:t>43 недели</w:t>
      </w:r>
      <w:r w:rsidR="003947D2" w:rsidRPr="003947D2">
        <w:rPr>
          <w:rFonts w:eastAsia="Times New Roman"/>
          <w:kern w:val="0"/>
          <w:sz w:val="28"/>
          <w:szCs w:val="28"/>
          <w:lang w:eastAsia="ru-RU"/>
        </w:rPr>
        <w:br/>
      </w:r>
    </w:p>
    <w:p w:rsidR="003947D2" w:rsidRPr="003947D2" w:rsidRDefault="003947D2" w:rsidP="003947D2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3947D2">
        <w:rPr>
          <w:rFonts w:eastAsia="Times New Roman"/>
          <w:b/>
          <w:kern w:val="0"/>
          <w:sz w:val="28"/>
          <w:szCs w:val="28"/>
          <w:lang w:eastAsia="ru-RU"/>
        </w:rPr>
        <w:t>Органи</w:t>
      </w:r>
      <w:r w:rsidR="003D1A19">
        <w:rPr>
          <w:rFonts w:eastAsia="Times New Roman"/>
          <w:b/>
          <w:kern w:val="0"/>
          <w:sz w:val="28"/>
          <w:szCs w:val="28"/>
          <w:lang w:eastAsia="ru-RU"/>
        </w:rPr>
        <w:t>зация, осуществляющая</w:t>
      </w:r>
      <w:r w:rsidRPr="003947D2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5E5F87">
        <w:rPr>
          <w:rFonts w:eastAsia="Times New Roman"/>
          <w:b/>
          <w:kern w:val="0"/>
          <w:sz w:val="28"/>
          <w:szCs w:val="28"/>
          <w:lang w:eastAsia="ru-RU"/>
        </w:rPr>
        <w:t>реализацию програмы</w:t>
      </w:r>
      <w:r w:rsidRPr="003947D2">
        <w:rPr>
          <w:rFonts w:eastAsia="Times New Roman"/>
          <w:b/>
          <w:kern w:val="0"/>
          <w:sz w:val="28"/>
          <w:szCs w:val="28"/>
          <w:lang w:eastAsia="ru-RU"/>
        </w:rPr>
        <w:t xml:space="preserve"> –</w:t>
      </w:r>
    </w:p>
    <w:p w:rsidR="003947D2" w:rsidRPr="003947D2" w:rsidRDefault="003947D2" w:rsidP="003947D2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3947D2">
        <w:rPr>
          <w:rFonts w:eastAsia="Times New Roman"/>
          <w:kern w:val="0"/>
          <w:sz w:val="28"/>
          <w:szCs w:val="28"/>
          <w:lang w:eastAsia="ru-RU"/>
        </w:rPr>
        <w:t>МБУ ДО ДЮСШ г. Амурска</w:t>
      </w:r>
      <w:r w:rsidRPr="003947D2">
        <w:rPr>
          <w:rFonts w:eastAsia="Times New Roman"/>
          <w:kern w:val="0"/>
          <w:sz w:val="28"/>
          <w:szCs w:val="28"/>
          <w:lang w:eastAsia="ru-RU"/>
        </w:rPr>
        <w:br/>
      </w:r>
    </w:p>
    <w:p w:rsidR="005E5F87" w:rsidRPr="005E5F87" w:rsidRDefault="003947D2" w:rsidP="005E5F87">
      <w:pPr>
        <w:pStyle w:val="2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F87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="005E5F87" w:rsidRPr="005E5F87">
        <w:rPr>
          <w:rFonts w:ascii="Times New Roman" w:hAnsi="Times New Roman"/>
          <w:sz w:val="28"/>
          <w:szCs w:val="28"/>
        </w:rPr>
        <w:t xml:space="preserve"> </w:t>
      </w:r>
      <w:r w:rsidR="003D1A19" w:rsidRPr="005E5F87">
        <w:rPr>
          <w:rStyle w:val="CharAttribute2"/>
          <w:b w:val="0"/>
          <w:szCs w:val="28"/>
        </w:rPr>
        <w:t>дополнительной</w:t>
      </w:r>
      <w:r w:rsidR="005E5F87" w:rsidRPr="005E5F87">
        <w:rPr>
          <w:rStyle w:val="CharAttribute2"/>
          <w:b w:val="0"/>
          <w:szCs w:val="28"/>
        </w:rPr>
        <w:t xml:space="preserve"> общеобразовательной </w:t>
      </w:r>
      <w:r w:rsidR="003D1A19" w:rsidRPr="005E5F87">
        <w:rPr>
          <w:rStyle w:val="CharAttribute2"/>
          <w:b w:val="0"/>
          <w:szCs w:val="28"/>
        </w:rPr>
        <w:t xml:space="preserve">общеразвивающей программы </w:t>
      </w:r>
      <w:r w:rsidR="005E5F87" w:rsidRPr="005E5F87">
        <w:rPr>
          <w:rStyle w:val="CharAttribute2"/>
          <w:b w:val="0"/>
          <w:szCs w:val="28"/>
        </w:rPr>
        <w:t xml:space="preserve">в области физической культуры и спорта </w:t>
      </w:r>
      <w:r w:rsidR="003D1A19" w:rsidRPr="005E5F87">
        <w:rPr>
          <w:rStyle w:val="CharAttribute2"/>
          <w:b w:val="0"/>
          <w:szCs w:val="28"/>
        </w:rPr>
        <w:t>по боксу</w:t>
      </w:r>
      <w:r w:rsidR="005E5F87" w:rsidRPr="005E5F87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947D2" w:rsidRPr="005E5F87" w:rsidRDefault="003D1A19" w:rsidP="003947D2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5E5F87">
        <w:rPr>
          <w:rStyle w:val="CharAttribute2"/>
          <w:b w:val="0"/>
          <w:szCs w:val="28"/>
        </w:rPr>
        <w:t xml:space="preserve"> </w:t>
      </w:r>
    </w:p>
    <w:p w:rsidR="003947D2" w:rsidRPr="003947D2" w:rsidRDefault="003947D2" w:rsidP="003947D2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E5F87" w:rsidRDefault="005E5F87" w:rsidP="005E5F87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Программу разработал:</w:t>
      </w:r>
    </w:p>
    <w:p w:rsidR="005E5F87" w:rsidRDefault="005E5F87" w:rsidP="005E5F87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Старший тренер-преподаватель</w:t>
      </w:r>
    </w:p>
    <w:p w:rsidR="005E5F87" w:rsidRPr="00B25EE1" w:rsidRDefault="005E5F87" w:rsidP="005E5F87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Е.С. Максимовский</w:t>
      </w:r>
    </w:p>
    <w:p w:rsidR="003947D2" w:rsidRPr="003947D2" w:rsidRDefault="003947D2" w:rsidP="003947D2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3878C9" w:rsidRDefault="003878C9" w:rsidP="003947D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28"/>
          <w:szCs w:val="28"/>
          <w:lang w:eastAsia="ar-SA"/>
        </w:rPr>
      </w:pPr>
    </w:p>
    <w:p w:rsidR="003878C9" w:rsidRDefault="003878C9" w:rsidP="003947D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28"/>
          <w:szCs w:val="28"/>
          <w:lang w:eastAsia="ar-SA"/>
        </w:rPr>
      </w:pPr>
    </w:p>
    <w:p w:rsidR="005E5F87" w:rsidRDefault="003878C9" w:rsidP="003878C9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Амурск </w:t>
      </w:r>
    </w:p>
    <w:p w:rsidR="003878C9" w:rsidRPr="003878C9" w:rsidRDefault="005E5F87" w:rsidP="003878C9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2020</w:t>
      </w:r>
      <w:r w:rsidR="003D1A19">
        <w:rPr>
          <w:rFonts w:eastAsia="Times New Roman"/>
          <w:kern w:val="0"/>
          <w:sz w:val="28"/>
          <w:szCs w:val="28"/>
          <w:lang w:eastAsia="ar-SA"/>
        </w:rPr>
        <w:t xml:space="preserve"> г.</w:t>
      </w:r>
    </w:p>
    <w:p w:rsidR="003D1A19" w:rsidRDefault="003D1A19" w:rsidP="00766C60">
      <w:pPr>
        <w:spacing w:line="360" w:lineRule="auto"/>
        <w:jc w:val="center"/>
        <w:rPr>
          <w:b/>
          <w:sz w:val="28"/>
        </w:rPr>
      </w:pPr>
    </w:p>
    <w:p w:rsidR="00766C60" w:rsidRDefault="00766C60" w:rsidP="00766C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записка.</w:t>
      </w:r>
    </w:p>
    <w:p w:rsidR="005E5F87" w:rsidRPr="005E5F87" w:rsidRDefault="005E5F87" w:rsidP="005E5F87">
      <w:pPr>
        <w:pStyle w:val="22"/>
        <w:ind w:firstLine="708"/>
        <w:jc w:val="both"/>
        <w:rPr>
          <w:rStyle w:val="CharAttribute2"/>
          <w:b w:val="0"/>
          <w:szCs w:val="28"/>
          <w:lang w:eastAsia="en-US"/>
        </w:rPr>
      </w:pPr>
      <w:r w:rsidRPr="005E5F87">
        <w:rPr>
          <w:rStyle w:val="CharAttribute2"/>
          <w:b w:val="0"/>
          <w:szCs w:val="28"/>
        </w:rPr>
        <w:t>Рабочая дополнительная общеобразовательная общеразвивающая программа в области физической культуры и спорта для спо</w:t>
      </w:r>
      <w:r w:rsidR="009B20E4">
        <w:rPr>
          <w:rStyle w:val="CharAttribute2"/>
          <w:b w:val="0"/>
          <w:szCs w:val="28"/>
        </w:rPr>
        <w:t>ртивно-оздоровительной группы №2</w:t>
      </w:r>
      <w:r w:rsidRPr="005E5F87">
        <w:rPr>
          <w:rStyle w:val="CharAttribute2"/>
          <w:b w:val="0"/>
          <w:szCs w:val="28"/>
        </w:rPr>
        <w:t xml:space="preserve"> по боксу</w:t>
      </w:r>
      <w:r>
        <w:rPr>
          <w:rStyle w:val="CharAttribute2"/>
          <w:b w:val="0"/>
          <w:szCs w:val="28"/>
        </w:rPr>
        <w:t xml:space="preserve"> </w:t>
      </w:r>
      <w:r w:rsidRPr="005E5F87">
        <w:rPr>
          <w:rStyle w:val="CharAttribute2"/>
          <w:b w:val="0"/>
          <w:szCs w:val="28"/>
        </w:rPr>
        <w:t>на 2020-2021 учебный год</w:t>
      </w:r>
      <w:r>
        <w:rPr>
          <w:rStyle w:val="CharAttribute2"/>
          <w:b w:val="0"/>
          <w:szCs w:val="28"/>
        </w:rPr>
        <w:t xml:space="preserve"> составлена на основе </w:t>
      </w:r>
      <w:r w:rsidRPr="005E5F87">
        <w:rPr>
          <w:rStyle w:val="CharAttribute2"/>
          <w:b w:val="0"/>
          <w:szCs w:val="28"/>
        </w:rPr>
        <w:t>дополнительной общеобразовательной общеразвивающей программы в области физической культуры и спорта по боксу</w:t>
      </w:r>
      <w:r w:rsidRPr="005E5F87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766C60" w:rsidRDefault="003D1A19" w:rsidP="005E5F87">
      <w:pPr>
        <w:jc w:val="both"/>
        <w:rPr>
          <w:b/>
          <w:bCs/>
          <w:color w:val="000000"/>
          <w:sz w:val="28"/>
          <w:szCs w:val="28"/>
        </w:rPr>
      </w:pPr>
      <w:r w:rsidRPr="005E5F87">
        <w:rPr>
          <w:bCs/>
          <w:color w:val="000000"/>
          <w:sz w:val="28"/>
          <w:szCs w:val="28"/>
        </w:rPr>
        <w:t xml:space="preserve">Нормативная и </w:t>
      </w:r>
      <w:r w:rsidR="00766C60" w:rsidRPr="005E5F87">
        <w:rPr>
          <w:bCs/>
          <w:color w:val="000000"/>
          <w:sz w:val="28"/>
          <w:szCs w:val="28"/>
        </w:rPr>
        <w:t>правовая база для составления данной программы</w:t>
      </w:r>
      <w:r w:rsidR="00766C60">
        <w:rPr>
          <w:b/>
          <w:bCs/>
          <w:color w:val="000000"/>
          <w:sz w:val="28"/>
          <w:szCs w:val="28"/>
        </w:rPr>
        <w:t>:</w:t>
      </w:r>
    </w:p>
    <w:p w:rsidR="00766C60" w:rsidRDefault="003D1A19" w:rsidP="00766C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ФЗ </w:t>
      </w:r>
      <w:r w:rsidR="00766C60">
        <w:rPr>
          <w:sz w:val="28"/>
          <w:szCs w:val="28"/>
        </w:rPr>
        <w:t xml:space="preserve">«Об образовании в Российской Федерации», </w:t>
      </w:r>
    </w:p>
    <w:p w:rsidR="00766C60" w:rsidRDefault="00766C60" w:rsidP="00766C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программам,</w:t>
      </w:r>
    </w:p>
    <w:p w:rsidR="00766C60" w:rsidRDefault="00766C60" w:rsidP="00766C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организации деятельност</w:t>
      </w:r>
      <w:r w:rsidR="003D1A19">
        <w:rPr>
          <w:sz w:val="28"/>
          <w:szCs w:val="28"/>
        </w:rPr>
        <w:t xml:space="preserve">и спортивных школ в Российской </w:t>
      </w:r>
      <w:r>
        <w:rPr>
          <w:sz w:val="28"/>
          <w:szCs w:val="28"/>
        </w:rPr>
        <w:t>Федерации,</w:t>
      </w:r>
    </w:p>
    <w:p w:rsidR="00766C60" w:rsidRDefault="003D1A19" w:rsidP="00766C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МБУ </w:t>
      </w:r>
      <w:r w:rsidR="00766C60">
        <w:rPr>
          <w:color w:val="000000"/>
          <w:sz w:val="28"/>
          <w:szCs w:val="28"/>
        </w:rPr>
        <w:t>ДЮСШ г.Амурск</w:t>
      </w:r>
      <w:r>
        <w:rPr>
          <w:color w:val="000000"/>
          <w:sz w:val="28"/>
          <w:szCs w:val="28"/>
        </w:rPr>
        <w:t>а</w:t>
      </w:r>
      <w:r w:rsidR="00766C60">
        <w:rPr>
          <w:color w:val="000000"/>
          <w:sz w:val="28"/>
          <w:szCs w:val="28"/>
        </w:rPr>
        <w:t>.</w:t>
      </w:r>
    </w:p>
    <w:p w:rsidR="00766C60" w:rsidRDefault="00766C60" w:rsidP="00766C60">
      <w:pPr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предна</w:t>
      </w:r>
      <w:r w:rsidR="003878C9">
        <w:rPr>
          <w:sz w:val="28"/>
          <w:szCs w:val="28"/>
        </w:rPr>
        <w:t xml:space="preserve">значена для детей и подростков </w:t>
      </w:r>
      <w:r w:rsidR="005E5F87">
        <w:rPr>
          <w:sz w:val="28"/>
          <w:szCs w:val="28"/>
        </w:rPr>
        <w:t>от 7</w:t>
      </w:r>
      <w:r>
        <w:rPr>
          <w:sz w:val="28"/>
          <w:szCs w:val="28"/>
        </w:rPr>
        <w:t xml:space="preserve"> до 18 л</w:t>
      </w:r>
      <w:r w:rsidR="003878C9">
        <w:rPr>
          <w:sz w:val="28"/>
          <w:szCs w:val="28"/>
        </w:rPr>
        <w:t xml:space="preserve">ет.  Срок реализации программы </w:t>
      </w:r>
      <w:r w:rsidR="005E5F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5F87">
        <w:rPr>
          <w:sz w:val="28"/>
          <w:szCs w:val="28"/>
        </w:rPr>
        <w:t>43 недели</w:t>
      </w:r>
      <w:r>
        <w:rPr>
          <w:sz w:val="28"/>
          <w:szCs w:val="28"/>
        </w:rPr>
        <w:t xml:space="preserve">. 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Программа предусматривает осуществление физкультурно-оздоровительной работы, направленной на физическое образование, разностороннюю физическую подготовку, овладение основами техники бокса, выборе спортивной специализации, выполнение контрольных нормативов для зачисления в группу начальной подготовки. 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Установка на всестороннее развитие л</w:t>
      </w:r>
      <w:r w:rsidR="003D1A19">
        <w:rPr>
          <w:sz w:val="28"/>
          <w:szCs w:val="28"/>
        </w:rPr>
        <w:t xml:space="preserve">ичности предполагает овладение </w:t>
      </w:r>
      <w:r>
        <w:rPr>
          <w:sz w:val="28"/>
          <w:szCs w:val="28"/>
        </w:rPr>
        <w:t xml:space="preserve">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766C60" w:rsidRDefault="003D1A19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</w:t>
      </w:r>
      <w:r w:rsidR="00766C60">
        <w:rPr>
          <w:sz w:val="28"/>
          <w:szCs w:val="28"/>
        </w:rPr>
        <w:t xml:space="preserve">является актуальной в силу того, что позволяет удовлетворить как запросы родителей в организации занятий единоборствами для детей начального школьного возраста, так и для подростков, не прошедших отбор на обучение по дополнительной предпрофессиональной программе по виду спорта бокс.   </w:t>
      </w:r>
    </w:p>
    <w:p w:rsidR="00766C60" w:rsidRDefault="00766C60" w:rsidP="00766C60">
      <w:pPr>
        <w:jc w:val="both"/>
        <w:rPr>
          <w:sz w:val="28"/>
          <w:szCs w:val="28"/>
        </w:rPr>
      </w:pPr>
    </w:p>
    <w:p w:rsidR="00766C60" w:rsidRDefault="00766C60" w:rsidP="00766C60">
      <w:pPr>
        <w:jc w:val="both"/>
        <w:rPr>
          <w:rStyle w:val="1"/>
          <w:color w:val="000000"/>
          <w:spacing w:val="1"/>
          <w:szCs w:val="28"/>
        </w:rPr>
      </w:pPr>
      <w:r>
        <w:rPr>
          <w:b/>
          <w:sz w:val="28"/>
          <w:szCs w:val="4"/>
          <w:u w:val="single"/>
        </w:rPr>
        <w:t>Цель программы:</w:t>
      </w:r>
      <w:r w:rsidR="005E5F87">
        <w:rPr>
          <w:b/>
          <w:sz w:val="28"/>
          <w:szCs w:val="4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привлечение детей к регулярным занятиям физической культурой </w:t>
      </w:r>
      <w:r w:rsidRPr="00A07D0A">
        <w:rPr>
          <w:rStyle w:val="1"/>
          <w:color w:val="000000"/>
          <w:spacing w:val="-3"/>
          <w:sz w:val="28"/>
          <w:szCs w:val="28"/>
        </w:rPr>
        <w:t>посредством организованных занятий боксом.</w:t>
      </w:r>
    </w:p>
    <w:p w:rsidR="00766C60" w:rsidRDefault="00766C60" w:rsidP="00766C60">
      <w:pPr>
        <w:pStyle w:val="a5"/>
        <w:spacing w:before="0" w:line="100" w:lineRule="atLeas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Достижение этой цели обеспечивается решением следующих </w:t>
      </w:r>
      <w:r>
        <w:rPr>
          <w:b/>
          <w:bCs/>
          <w:sz w:val="28"/>
          <w:szCs w:val="28"/>
          <w:u w:val="single"/>
        </w:rPr>
        <w:t>основных задач:</w:t>
      </w:r>
    </w:p>
    <w:p w:rsidR="00766C60" w:rsidRDefault="00766C60" w:rsidP="005E5F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D1A19">
        <w:rPr>
          <w:sz w:val="28"/>
          <w:szCs w:val="28"/>
        </w:rPr>
        <w:t xml:space="preserve">крепление здоровья, содействие </w:t>
      </w:r>
      <w:r>
        <w:rPr>
          <w:sz w:val="28"/>
          <w:szCs w:val="28"/>
        </w:rPr>
        <w:t>физическому развитию;</w:t>
      </w:r>
    </w:p>
    <w:p w:rsidR="00766C60" w:rsidRDefault="00766C60" w:rsidP="005E5F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жизненно важным двигательным умениям и навыкам;</w:t>
      </w:r>
    </w:p>
    <w:p w:rsidR="00766C60" w:rsidRDefault="003D1A19" w:rsidP="005E5F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4"/>
        </w:rPr>
        <w:t xml:space="preserve">обучение основам </w:t>
      </w:r>
      <w:r w:rsidR="00766C60">
        <w:rPr>
          <w:sz w:val="28"/>
          <w:szCs w:val="4"/>
        </w:rPr>
        <w:t xml:space="preserve">техники бокса, </w:t>
      </w:r>
      <w:r w:rsidR="00A14AE6">
        <w:rPr>
          <w:sz w:val="28"/>
          <w:szCs w:val="28"/>
        </w:rPr>
        <w:t xml:space="preserve">развитие двигательных </w:t>
      </w:r>
      <w:bookmarkStart w:id="0" w:name="_GoBack"/>
      <w:bookmarkEnd w:id="0"/>
      <w:r w:rsidR="00766C60">
        <w:rPr>
          <w:sz w:val="28"/>
          <w:szCs w:val="28"/>
        </w:rPr>
        <w:t>и координационных способностей;</w:t>
      </w:r>
    </w:p>
    <w:p w:rsidR="00766C60" w:rsidRDefault="00766C60" w:rsidP="005E5F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необходимых знаний в области физической культуры и спорта;</w:t>
      </w:r>
    </w:p>
    <w:p w:rsidR="00766C60" w:rsidRDefault="003D1A19" w:rsidP="005E5F87">
      <w:pPr>
        <w:tabs>
          <w:tab w:val="left" w:pos="78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воспитание потребности </w:t>
      </w:r>
      <w:r w:rsidR="00766C60">
        <w:rPr>
          <w:sz w:val="28"/>
          <w:szCs w:val="28"/>
        </w:rPr>
        <w:t xml:space="preserve">заниматься физическими упражнениями, </w:t>
      </w:r>
      <w:r w:rsidR="00766C60">
        <w:rPr>
          <w:sz w:val="28"/>
          <w:szCs w:val="28"/>
        </w:rPr>
        <w:lastRenderedPageBreak/>
        <w:t>сознательно применять их в целях отдыха, тренировки, повышения работоспособности и укрепления здоровья;</w:t>
      </w:r>
    </w:p>
    <w:p w:rsidR="00766C60" w:rsidRDefault="00766C60" w:rsidP="005E5F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воспитанию нравственных и волевых качеств, развитию психических процессов и свойств личности.</w:t>
      </w:r>
    </w:p>
    <w:p w:rsidR="00766C60" w:rsidRDefault="003D1A19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Особенностями данной программы </w:t>
      </w:r>
      <w:r w:rsidR="00A14AE6">
        <w:rPr>
          <w:sz w:val="28"/>
          <w:szCs w:val="28"/>
        </w:rPr>
        <w:t xml:space="preserve">является </w:t>
      </w:r>
      <w:r w:rsidR="00766C60">
        <w:rPr>
          <w:sz w:val="28"/>
          <w:szCs w:val="28"/>
        </w:rPr>
        <w:t xml:space="preserve">направленность на овладение начальных основ бокса, как вида спорта, а так же  реализацию принципа вариативности, задающего возможность подбирать содержание учебного материала в соответствии с возрастными особенностями учащихся, материально-технической оснащенностью учебного процесса. 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 обучения по данной программе возможно дальнейшее продолжение обучения в группах начальной подготовки. </w:t>
      </w:r>
    </w:p>
    <w:p w:rsidR="00766C60" w:rsidRDefault="00766C60" w:rsidP="00766C60">
      <w:pPr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Основополагающие принципы программы:</w:t>
      </w:r>
    </w:p>
    <w:p w:rsidR="00766C60" w:rsidRDefault="00766C60" w:rsidP="00766C60">
      <w:pPr>
        <w:numPr>
          <w:ilvl w:val="0"/>
          <w:numId w:val="6"/>
        </w:numPr>
        <w:autoSpaceDE w:val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Комплексность - предусматривает тесную взаимосвязь всех видов подготовки для всестороннего развития занимающихся (общей и специальной физической по</w:t>
      </w:r>
      <w:r w:rsidR="003D1A19">
        <w:rPr>
          <w:rFonts w:cs="Arial"/>
          <w:color w:val="000000"/>
          <w:sz w:val="28"/>
          <w:szCs w:val="28"/>
        </w:rPr>
        <w:t xml:space="preserve">дготовки, технико-тактической, </w:t>
      </w:r>
      <w:r>
        <w:rPr>
          <w:rFonts w:cs="Arial"/>
          <w:color w:val="000000"/>
          <w:sz w:val="28"/>
          <w:szCs w:val="28"/>
        </w:rPr>
        <w:t>теоретической, воспитательной работы, медико-педагогического контроля).</w:t>
      </w:r>
    </w:p>
    <w:p w:rsidR="00766C60" w:rsidRDefault="00766C60" w:rsidP="00766C60">
      <w:pPr>
        <w:numPr>
          <w:ilvl w:val="0"/>
          <w:numId w:val="6"/>
        </w:numPr>
        <w:autoSpaceDE w:val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Преемственность - определяет последовательность изложения программного материала по годам обучения,</w:t>
      </w:r>
      <w:r w:rsidR="003D1A19">
        <w:rPr>
          <w:rFonts w:cs="Arial"/>
          <w:color w:val="000000"/>
          <w:sz w:val="28"/>
          <w:szCs w:val="28"/>
        </w:rPr>
        <w:t xml:space="preserve"> для обеспечения в многолетнем </w:t>
      </w:r>
      <w:r>
        <w:rPr>
          <w:rFonts w:cs="Arial"/>
          <w:color w:val="000000"/>
          <w:sz w:val="28"/>
          <w:szCs w:val="28"/>
        </w:rPr>
        <w:t>процессе спортивной подготовки преемственности задач, средств и методов, объемов тренировочных и соревновательных нагрузок, рост показателей уровня физической и технико-тактической подготовленности.</w:t>
      </w:r>
    </w:p>
    <w:p w:rsidR="00766C60" w:rsidRDefault="00766C60" w:rsidP="00766C60">
      <w:pPr>
        <w:numPr>
          <w:ilvl w:val="0"/>
          <w:numId w:val="6"/>
        </w:numPr>
        <w:autoSpaceDE w:val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Вариативность - пре</w:t>
      </w:r>
      <w:r w:rsidR="003D1A19">
        <w:rPr>
          <w:rFonts w:cs="Arial"/>
          <w:color w:val="000000"/>
          <w:sz w:val="28"/>
          <w:szCs w:val="28"/>
        </w:rPr>
        <w:t xml:space="preserve">дусматривает, в зависимости от </w:t>
      </w:r>
      <w:r>
        <w:rPr>
          <w:rFonts w:cs="Arial"/>
          <w:color w:val="000000"/>
          <w:sz w:val="28"/>
          <w:szCs w:val="28"/>
        </w:rPr>
        <w:t xml:space="preserve">индивидуальных особенностей включение в тренировочный план разнообразного набора тренировочных средств и изменения нагрузок. </w:t>
      </w:r>
    </w:p>
    <w:p w:rsidR="00766C60" w:rsidRDefault="00766C60" w:rsidP="00766C60">
      <w:pPr>
        <w:ind w:hanging="1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4"/>
        </w:rPr>
        <w:t>О</w:t>
      </w:r>
      <w:r>
        <w:rPr>
          <w:rFonts w:cs="Arial"/>
          <w:b/>
          <w:bCs/>
          <w:color w:val="000000"/>
          <w:sz w:val="28"/>
          <w:szCs w:val="28"/>
        </w:rPr>
        <w:t>жидаемые результаты</w:t>
      </w:r>
      <w:r>
        <w:rPr>
          <w:rFonts w:cs="Arial"/>
          <w:color w:val="000000"/>
          <w:sz w:val="28"/>
          <w:szCs w:val="28"/>
        </w:rPr>
        <w:t>.</w:t>
      </w:r>
    </w:p>
    <w:p w:rsidR="00766C60" w:rsidRPr="003878C9" w:rsidRDefault="003878C9" w:rsidP="003878C9">
      <w:pPr>
        <w:pStyle w:val="a7"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</w:t>
      </w:r>
      <w:r w:rsidR="00766C60">
        <w:rPr>
          <w:color w:val="000000"/>
          <w:sz w:val="28"/>
          <w:szCs w:val="28"/>
        </w:rPr>
        <w:t>обучения по программе, учащиеся должны</w:t>
      </w:r>
      <w:r w:rsidR="005E5F87">
        <w:rPr>
          <w:color w:val="000000"/>
          <w:sz w:val="28"/>
          <w:szCs w:val="28"/>
        </w:rPr>
        <w:t xml:space="preserve"> </w:t>
      </w:r>
      <w:r w:rsidR="00766C60">
        <w:rPr>
          <w:b/>
          <w:sz w:val="28"/>
          <w:szCs w:val="28"/>
        </w:rPr>
        <w:t>знать:</w:t>
      </w:r>
    </w:p>
    <w:p w:rsidR="00766C60" w:rsidRDefault="00766C60" w:rsidP="00766C6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термины бокса,</w:t>
      </w:r>
    </w:p>
    <w:p w:rsidR="00766C60" w:rsidRDefault="00766C60" w:rsidP="00766C6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физической культуры и спорта в здоровом образе жизни,</w:t>
      </w:r>
    </w:p>
    <w:p w:rsidR="00766C60" w:rsidRDefault="00766C60" w:rsidP="00766C6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историю развития бокса,</w:t>
      </w:r>
    </w:p>
    <w:p w:rsidR="00766C60" w:rsidRDefault="00766C60" w:rsidP="00766C6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соревнований в избранном виде спорта</w:t>
      </w:r>
    </w:p>
    <w:p w:rsidR="00766C60" w:rsidRDefault="00766C60" w:rsidP="00766C60">
      <w:pPr>
        <w:pStyle w:val="a7"/>
        <w:numPr>
          <w:ilvl w:val="0"/>
          <w:numId w:val="8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знать значение жестов рефери в ринге</w:t>
      </w:r>
    </w:p>
    <w:p w:rsidR="00766C60" w:rsidRDefault="00766C60" w:rsidP="00766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66C60" w:rsidRDefault="00766C60" w:rsidP="00766C6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правила безопасности на занятиях,</w:t>
      </w:r>
    </w:p>
    <w:p w:rsidR="00766C60" w:rsidRDefault="00766C60" w:rsidP="00766C6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владеть основами гигиены,</w:t>
      </w:r>
    </w:p>
    <w:p w:rsidR="00766C60" w:rsidRDefault="00766C60" w:rsidP="00766C60">
      <w:pPr>
        <w:numPr>
          <w:ilvl w:val="0"/>
          <w:numId w:val="9"/>
        </w:num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режим дня,</w:t>
      </w:r>
    </w:p>
    <w:p w:rsidR="00766C60" w:rsidRDefault="00766C60" w:rsidP="00766C60">
      <w:pPr>
        <w:numPr>
          <w:ilvl w:val="0"/>
          <w:numId w:val="9"/>
        </w:num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техникой   выполнения ударов, защиты, предусмотренные программой</w:t>
      </w:r>
    </w:p>
    <w:p w:rsidR="00766C60" w:rsidRDefault="00766C60" w:rsidP="00766C60">
      <w:pPr>
        <w:spacing w:line="100" w:lineRule="atLeast"/>
        <w:ind w:left="45" w:hanging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результате освоения программы ожидается повышение уровня общей физической подготовленности</w:t>
      </w:r>
    </w:p>
    <w:p w:rsidR="00766C60" w:rsidRDefault="00766C60" w:rsidP="00766C60">
      <w:pPr>
        <w:pStyle w:val="a7"/>
        <w:ind w:left="45"/>
        <w:rPr>
          <w:rFonts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</w:t>
      </w:r>
      <w:r>
        <w:rPr>
          <w:rFonts w:cs="Arial"/>
          <w:b/>
          <w:bCs/>
          <w:color w:val="000000"/>
          <w:sz w:val="28"/>
          <w:szCs w:val="28"/>
        </w:rPr>
        <w:t>пособы определения результативности</w:t>
      </w:r>
      <w:r>
        <w:rPr>
          <w:rFonts w:cs="Arial"/>
          <w:color w:val="000000"/>
          <w:sz w:val="28"/>
          <w:szCs w:val="28"/>
        </w:rPr>
        <w:t>.</w:t>
      </w:r>
    </w:p>
    <w:p w:rsidR="00766C60" w:rsidRDefault="00766C60" w:rsidP="005E5F87">
      <w:pPr>
        <w:pStyle w:val="a7"/>
        <w:ind w:left="45"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знаний и умений проводится на каждом занятии. Итоговые испытания технической подготовленности учащихся проводятся в спарринг-боях.</w:t>
      </w:r>
    </w:p>
    <w:p w:rsidR="00766C60" w:rsidRDefault="00766C60" w:rsidP="00766C60">
      <w:pPr>
        <w:pStyle w:val="a7"/>
        <w:ind w:left="45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   Уровень общей физической подготовленности определяется при сдаче контрольных нормативов по ОФП и СФП, проводимых в начале и   конце учебного года. </w:t>
      </w:r>
    </w:p>
    <w:p w:rsidR="00766C60" w:rsidRDefault="00766C60" w:rsidP="00766C60">
      <w:pPr>
        <w:pStyle w:val="a7"/>
        <w:ind w:left="45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Критери</w:t>
      </w:r>
      <w:r w:rsidR="003D1A19">
        <w:rPr>
          <w:rFonts w:cs="Arial"/>
          <w:color w:val="000000"/>
          <w:sz w:val="28"/>
          <w:szCs w:val="28"/>
        </w:rPr>
        <w:t xml:space="preserve">ями успешности обучения служат </w:t>
      </w:r>
      <w:r>
        <w:rPr>
          <w:rFonts w:cs="Arial"/>
          <w:color w:val="000000"/>
          <w:sz w:val="28"/>
          <w:szCs w:val="28"/>
        </w:rPr>
        <w:t xml:space="preserve">положительная динамика уровня общей физической подготовленности, определяемая по результатам контрольных нормативов по ОФП и СФП и желание продолжить занятия боксом на следующем этапе подготовки. </w:t>
      </w:r>
    </w:p>
    <w:p w:rsidR="00766C60" w:rsidRDefault="00766C60" w:rsidP="00766C60">
      <w:pPr>
        <w:jc w:val="both"/>
        <w:rPr>
          <w:sz w:val="28"/>
        </w:rPr>
      </w:pPr>
    </w:p>
    <w:p w:rsidR="00766C60" w:rsidRDefault="00766C60" w:rsidP="00766C60">
      <w:pPr>
        <w:jc w:val="both"/>
        <w:rPr>
          <w:sz w:val="28"/>
        </w:rPr>
      </w:pPr>
      <w:r>
        <w:rPr>
          <w:sz w:val="28"/>
        </w:rPr>
        <w:t>Настоящая программа состоит из трех частей:</w:t>
      </w:r>
    </w:p>
    <w:p w:rsidR="00766C60" w:rsidRDefault="00766C60" w:rsidP="00766C60">
      <w:pPr>
        <w:jc w:val="both"/>
      </w:pPr>
    </w:p>
    <w:p w:rsidR="00766C60" w:rsidRDefault="00766C60" w:rsidP="00766C6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u w:val="single"/>
        </w:rPr>
        <w:t>Первая часть – нормативная</w:t>
      </w:r>
      <w:r>
        <w:rPr>
          <w:sz w:val="28"/>
        </w:rPr>
        <w:t xml:space="preserve">, </w:t>
      </w:r>
      <w:r>
        <w:rPr>
          <w:bCs/>
          <w:color w:val="000000"/>
          <w:sz w:val="28"/>
          <w:szCs w:val="28"/>
        </w:rPr>
        <w:t>определяет возрастной диапазон зачисления детей в сп</w:t>
      </w:r>
      <w:r w:rsidR="003D1A19">
        <w:rPr>
          <w:bCs/>
          <w:color w:val="000000"/>
          <w:sz w:val="28"/>
          <w:szCs w:val="28"/>
        </w:rPr>
        <w:t xml:space="preserve">ортивно-оздоровительные группы </w:t>
      </w:r>
      <w:r>
        <w:rPr>
          <w:bCs/>
          <w:color w:val="000000"/>
          <w:sz w:val="28"/>
          <w:szCs w:val="28"/>
        </w:rPr>
        <w:t xml:space="preserve">отделения бокса, </w:t>
      </w:r>
      <w:r>
        <w:rPr>
          <w:sz w:val="28"/>
          <w:szCs w:val="28"/>
        </w:rPr>
        <w:t xml:space="preserve">численный состав занимающихся, </w:t>
      </w:r>
      <w:r w:rsidR="003D1A19">
        <w:rPr>
          <w:bCs/>
          <w:color w:val="000000"/>
          <w:sz w:val="28"/>
          <w:szCs w:val="28"/>
        </w:rPr>
        <w:t xml:space="preserve">режим работы </w:t>
      </w:r>
      <w:r>
        <w:rPr>
          <w:bCs/>
          <w:color w:val="000000"/>
          <w:sz w:val="28"/>
          <w:szCs w:val="28"/>
        </w:rPr>
        <w:t>и   объем нагрузки по видам подготовки.</w:t>
      </w:r>
    </w:p>
    <w:p w:rsidR="00766C60" w:rsidRDefault="00766C60" w:rsidP="00766C60">
      <w:pPr>
        <w:jc w:val="both"/>
      </w:pPr>
    </w:p>
    <w:p w:rsidR="00766C60" w:rsidRDefault="00766C60" w:rsidP="00766C60">
      <w:pPr>
        <w:shd w:val="clear" w:color="auto" w:fill="FFFFFF"/>
        <w:ind w:right="2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Вторая часть — программный материал, </w:t>
      </w:r>
      <w:r>
        <w:rPr>
          <w:bCs/>
          <w:color w:val="000000"/>
          <w:sz w:val="28"/>
          <w:szCs w:val="28"/>
        </w:rPr>
        <w:t>который содержит теоретическую и практическую подготовки.    Практичес</w:t>
      </w:r>
      <w:r w:rsidR="003D1A19">
        <w:rPr>
          <w:bCs/>
          <w:color w:val="000000"/>
          <w:sz w:val="28"/>
          <w:szCs w:val="28"/>
        </w:rPr>
        <w:t xml:space="preserve">кая подготовка распределена по </w:t>
      </w:r>
      <w:r>
        <w:rPr>
          <w:bCs/>
          <w:color w:val="000000"/>
          <w:sz w:val="28"/>
          <w:szCs w:val="28"/>
        </w:rPr>
        <w:t>основным видам подготовки и годам обучения.</w:t>
      </w:r>
    </w:p>
    <w:p w:rsidR="00766C60" w:rsidRDefault="00766C60" w:rsidP="00766C60">
      <w:pPr>
        <w:shd w:val="clear" w:color="auto" w:fill="FFFFFF"/>
        <w:ind w:right="211"/>
        <w:jc w:val="both"/>
      </w:pPr>
    </w:p>
    <w:p w:rsidR="00766C60" w:rsidRDefault="00766C60" w:rsidP="00766C60">
      <w:pPr>
        <w:shd w:val="clear" w:color="auto" w:fill="FFFFFF"/>
        <w:ind w:right="211"/>
        <w:jc w:val="both"/>
        <w:rPr>
          <w:bCs/>
          <w:sz w:val="28"/>
          <w:szCs w:val="28"/>
        </w:rPr>
      </w:pPr>
      <w:r>
        <w:rPr>
          <w:sz w:val="28"/>
          <w:u w:val="single"/>
        </w:rPr>
        <w:t>Третья часть – методическая</w:t>
      </w:r>
      <w:r>
        <w:rPr>
          <w:sz w:val="28"/>
        </w:rPr>
        <w:t>, которая включает   рекомендации по объему тренировочны</w:t>
      </w:r>
      <w:r w:rsidR="003D1A19">
        <w:rPr>
          <w:sz w:val="28"/>
        </w:rPr>
        <w:t xml:space="preserve">х и соревновательных нагрузок, </w:t>
      </w:r>
      <w:r>
        <w:rPr>
          <w:sz w:val="28"/>
        </w:rPr>
        <w:t xml:space="preserve">методические рекомендации по проведению тренировочных занятий, проведению контрольно-переводных испытаний с </w:t>
      </w:r>
      <w:r w:rsidR="003D1A19">
        <w:rPr>
          <w:sz w:val="28"/>
        </w:rPr>
        <w:t xml:space="preserve">целью определения уровня общей </w:t>
      </w:r>
      <w:r>
        <w:rPr>
          <w:sz w:val="28"/>
        </w:rPr>
        <w:t xml:space="preserve">физической подготовленности, по организации педагогического контроля </w:t>
      </w:r>
      <w:r>
        <w:rPr>
          <w:bCs/>
          <w:sz w:val="28"/>
          <w:szCs w:val="28"/>
        </w:rPr>
        <w:t xml:space="preserve">и воспитательной работы, </w:t>
      </w:r>
    </w:p>
    <w:p w:rsidR="00766C60" w:rsidRDefault="00766C60" w:rsidP="00766C60">
      <w:pPr>
        <w:shd w:val="clear" w:color="auto" w:fill="FFFFFF"/>
        <w:ind w:right="211"/>
        <w:jc w:val="both"/>
        <w:rPr>
          <w:bCs/>
          <w:sz w:val="28"/>
          <w:szCs w:val="28"/>
        </w:rPr>
      </w:pPr>
    </w:p>
    <w:p w:rsidR="00766C60" w:rsidRDefault="00766C60" w:rsidP="00766C60">
      <w:pPr>
        <w:shd w:val="clear" w:color="auto" w:fill="FFFFFF"/>
        <w:ind w:right="211"/>
        <w:jc w:val="both"/>
        <w:rPr>
          <w:sz w:val="28"/>
          <w:szCs w:val="28"/>
        </w:rPr>
      </w:pPr>
    </w:p>
    <w:p w:rsidR="00766C60" w:rsidRPr="00A14AE6" w:rsidRDefault="00766C60" w:rsidP="00766C6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14AE6">
        <w:rPr>
          <w:b/>
          <w:sz w:val="28"/>
          <w:szCs w:val="28"/>
        </w:rPr>
        <w:t>НОРМАТИВНАЯ ЧАСТЬ</w:t>
      </w:r>
    </w:p>
    <w:p w:rsidR="00766C60" w:rsidRDefault="00766C60" w:rsidP="00766C60">
      <w:pPr>
        <w:ind w:left="360"/>
        <w:jc w:val="both"/>
        <w:rPr>
          <w:b/>
          <w:sz w:val="28"/>
          <w:szCs w:val="28"/>
        </w:rPr>
      </w:pPr>
    </w:p>
    <w:p w:rsidR="00766C60" w:rsidRDefault="00766C60" w:rsidP="00766C6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 ПОРЯДОК ЗАЧИСЛЕНИЯ В СПОРТИВНО-ОЗДОРОВИТЕЛЬНЫЕ ГРУППЫ.  </w:t>
      </w:r>
    </w:p>
    <w:p w:rsidR="00766C60" w:rsidRDefault="00766C60" w:rsidP="00766C60">
      <w:pPr>
        <w:shd w:val="clear" w:color="auto" w:fill="FFFFFF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спортив</w:t>
      </w:r>
      <w:r w:rsidR="003D1A19">
        <w:rPr>
          <w:sz w:val="28"/>
          <w:szCs w:val="28"/>
        </w:rPr>
        <w:t xml:space="preserve">но-оздоровительные группы (СО) </w:t>
      </w:r>
      <w:r w:rsidR="005E5F87">
        <w:rPr>
          <w:sz w:val="28"/>
          <w:szCs w:val="28"/>
        </w:rPr>
        <w:t>зачисляются дети с 7</w:t>
      </w:r>
      <w:r>
        <w:rPr>
          <w:sz w:val="28"/>
          <w:szCs w:val="28"/>
        </w:rPr>
        <w:t xml:space="preserve"> лет, имеющие медицинский допуск к занятиям в спортивной школ</w:t>
      </w:r>
      <w:r w:rsidR="003D1A19">
        <w:rPr>
          <w:sz w:val="28"/>
          <w:szCs w:val="28"/>
        </w:rPr>
        <w:t xml:space="preserve">е, желающие заниматься боксом, </w:t>
      </w:r>
      <w:r>
        <w:rPr>
          <w:sz w:val="28"/>
          <w:szCs w:val="28"/>
        </w:rPr>
        <w:t>не достигшие возраста для зачисления в гру</w:t>
      </w:r>
      <w:r w:rsidR="003D1A19">
        <w:rPr>
          <w:sz w:val="28"/>
          <w:szCs w:val="28"/>
        </w:rPr>
        <w:t>ппы начальной подготовки, а так</w:t>
      </w:r>
      <w:r>
        <w:rPr>
          <w:sz w:val="28"/>
          <w:szCs w:val="28"/>
        </w:rPr>
        <w:t>же не прошедшие конкурсный отбор для обучения по дополнительной предпрофессиональной программе по виду спорта бокс.</w:t>
      </w:r>
    </w:p>
    <w:p w:rsidR="00766C60" w:rsidRDefault="00766C60" w:rsidP="00766C60">
      <w:pPr>
        <w:shd w:val="clear" w:color="auto" w:fill="FFFFFF"/>
        <w:ind w:firstLine="323"/>
        <w:jc w:val="both"/>
      </w:pPr>
    </w:p>
    <w:p w:rsidR="00766C60" w:rsidRDefault="003D1A19" w:rsidP="00766C6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 ОРГАНИЗАЦИЯ </w:t>
      </w:r>
      <w:r w:rsidR="00766C60">
        <w:rPr>
          <w:b/>
          <w:bCs/>
          <w:color w:val="000000"/>
          <w:sz w:val="28"/>
          <w:szCs w:val="28"/>
        </w:rPr>
        <w:t>ОБРАЗОВАТЕЛЬНОЙ ДЕЯТЕЛЬНОСТИ И РЕЖИМ ТРЕНИРОВОЧНОЙ РАБОТЫ.</w:t>
      </w:r>
    </w:p>
    <w:p w:rsidR="00766C60" w:rsidRDefault="00766C60" w:rsidP="00766C6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766C60" w:rsidRDefault="003D1A19" w:rsidP="00766C6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Тренировочная </w:t>
      </w:r>
      <w:r w:rsidR="00766C60">
        <w:rPr>
          <w:color w:val="000000"/>
          <w:spacing w:val="-3"/>
          <w:sz w:val="28"/>
          <w:szCs w:val="28"/>
        </w:rPr>
        <w:t>деятельность организуется в течение всего календарного года, включая каникулярное время в соответствии с календарным учебным графиком, годовым учебным планом и календарем спортивно-массовых мероприятий.  Годов</w:t>
      </w:r>
      <w:r>
        <w:rPr>
          <w:color w:val="000000"/>
          <w:spacing w:val="-3"/>
          <w:sz w:val="28"/>
          <w:szCs w:val="28"/>
        </w:rPr>
        <w:t xml:space="preserve">ой учебный план рассчитан на </w:t>
      </w:r>
      <w:r w:rsidR="003878C9">
        <w:rPr>
          <w:color w:val="000000"/>
          <w:spacing w:val="-3"/>
          <w:sz w:val="28"/>
          <w:szCs w:val="28"/>
        </w:rPr>
        <w:t>43</w:t>
      </w:r>
      <w:r>
        <w:rPr>
          <w:color w:val="000000"/>
          <w:spacing w:val="-3"/>
          <w:sz w:val="28"/>
          <w:szCs w:val="28"/>
        </w:rPr>
        <w:t xml:space="preserve"> недели</w:t>
      </w:r>
      <w:r w:rsidR="00766C60">
        <w:rPr>
          <w:color w:val="000000"/>
          <w:spacing w:val="-3"/>
          <w:sz w:val="28"/>
          <w:szCs w:val="28"/>
        </w:rPr>
        <w:t>.</w:t>
      </w:r>
    </w:p>
    <w:p w:rsidR="003878C9" w:rsidRDefault="003878C9" w:rsidP="00766C60">
      <w:pPr>
        <w:jc w:val="both"/>
        <w:rPr>
          <w:color w:val="000000"/>
          <w:spacing w:val="-3"/>
          <w:sz w:val="28"/>
          <w:szCs w:val="28"/>
        </w:rPr>
      </w:pPr>
    </w:p>
    <w:p w:rsidR="005E5F87" w:rsidRDefault="005E5F87" w:rsidP="003878C9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5E5F87" w:rsidRDefault="005E5F87" w:rsidP="003878C9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5E5F87" w:rsidRDefault="005E5F87" w:rsidP="003878C9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766C60" w:rsidRDefault="003878C9" w:rsidP="003878C9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 xml:space="preserve">Годовой </w:t>
      </w:r>
      <w:r w:rsidR="00766C60">
        <w:rPr>
          <w:b/>
          <w:bCs/>
          <w:color w:val="000000"/>
          <w:spacing w:val="-3"/>
          <w:sz w:val="28"/>
          <w:szCs w:val="28"/>
        </w:rPr>
        <w:t>учебный план</w:t>
      </w:r>
    </w:p>
    <w:p w:rsidR="003878C9" w:rsidRDefault="003878C9" w:rsidP="003878C9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25"/>
        <w:gridCol w:w="1635"/>
        <w:gridCol w:w="2065"/>
        <w:gridCol w:w="2360"/>
      </w:tblGrid>
      <w:tr w:rsidR="00766C60" w:rsidTr="008974B5"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jc w:val="center"/>
              <w:rPr>
                <w:color w:val="000000"/>
              </w:rPr>
            </w:pPr>
          </w:p>
          <w:p w:rsidR="00766C60" w:rsidRDefault="00766C60" w:rsidP="008974B5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занятий</w:t>
            </w:r>
          </w:p>
          <w:p w:rsidR="00766C60" w:rsidRDefault="00766C60" w:rsidP="008974B5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Год обучения</w:t>
            </w:r>
          </w:p>
        </w:tc>
        <w:tc>
          <w:tcPr>
            <w:tcW w:w="6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Спортивно-оздоровительный этап</w:t>
            </w:r>
          </w:p>
        </w:tc>
      </w:tr>
      <w:tr w:rsidR="00766C60" w:rsidTr="008974B5">
        <w:trPr>
          <w:trHeight w:val="449"/>
        </w:trPr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год </w:t>
            </w:r>
          </w:p>
          <w:p w:rsidR="00766C60" w:rsidRDefault="00766C60" w:rsidP="008974B5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2 год</w:t>
            </w:r>
          </w:p>
          <w:p w:rsidR="00766C60" w:rsidRDefault="00766C60" w:rsidP="008974B5">
            <w:pPr>
              <w:autoSpaceDE w:val="0"/>
              <w:snapToGrid w:val="0"/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jc w:val="center"/>
            </w:pPr>
            <w:r>
              <w:t>Свыше 2 лет</w:t>
            </w:r>
          </w:p>
        </w:tc>
      </w:tr>
      <w:tr w:rsidR="00766C60" w:rsidTr="008974B5">
        <w:trPr>
          <w:trHeight w:val="449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учебных недель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Pr="00ED7FAC" w:rsidRDefault="003878C9" w:rsidP="008974B5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Pr="00ED7FAC" w:rsidRDefault="003878C9" w:rsidP="008974B5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C60" w:rsidRPr="00ED7FAC" w:rsidRDefault="003878C9" w:rsidP="008974B5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766C60" w:rsidTr="003878C9">
        <w:trPr>
          <w:trHeight w:val="449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количество часов в год</w:t>
            </w:r>
          </w:p>
          <w:p w:rsidR="00766C60" w:rsidRDefault="00766C60" w:rsidP="008974B5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 них: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60" w:rsidRPr="00ED7FAC" w:rsidRDefault="003878C9" w:rsidP="003878C9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258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60" w:rsidRPr="00ED7FAC" w:rsidRDefault="003878C9" w:rsidP="003878C9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258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60" w:rsidRPr="00ED7FAC" w:rsidRDefault="003878C9" w:rsidP="003878C9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258</w:t>
            </w:r>
          </w:p>
        </w:tc>
      </w:tr>
      <w:tr w:rsidR="00766C60" w:rsidTr="008974B5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Теоретическая подготовка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Pr="00F8139D" w:rsidRDefault="00766C60" w:rsidP="008974B5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66C60" w:rsidTr="008974B5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Практическая подготовка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Pr="00F8139D" w:rsidRDefault="00766C60" w:rsidP="008974B5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Pr="00ED7FAC" w:rsidRDefault="00766C60" w:rsidP="008974B5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C60" w:rsidRPr="00ED7FAC" w:rsidRDefault="00766C60" w:rsidP="008974B5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</w:t>
            </w:r>
          </w:p>
        </w:tc>
      </w:tr>
      <w:tr w:rsidR="00766C60" w:rsidTr="008974B5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 Общая  физическая подготовка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Pr="00F8139D" w:rsidRDefault="00EA2EBE" w:rsidP="008974B5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Pr="00ED7FAC" w:rsidRDefault="00766C60" w:rsidP="008974B5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2EBE">
              <w:rPr>
                <w:color w:val="000000"/>
              </w:rPr>
              <w:t>32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C60" w:rsidRPr="00ED7FAC" w:rsidRDefault="00EA2EBE" w:rsidP="008974B5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766C60" w:rsidTr="008974B5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Технико-тактическая подготовка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Pr="00F8139D" w:rsidRDefault="00766C60" w:rsidP="008974B5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</w:tbl>
    <w:p w:rsidR="00766C60" w:rsidRDefault="00766C60" w:rsidP="00766C60">
      <w:pPr>
        <w:jc w:val="both"/>
        <w:rPr>
          <w:bCs/>
          <w:color w:val="000000"/>
          <w:spacing w:val="-3"/>
          <w:sz w:val="28"/>
          <w:szCs w:val="28"/>
        </w:rPr>
      </w:pPr>
    </w:p>
    <w:p w:rsidR="00766C60" w:rsidRPr="003878C9" w:rsidRDefault="00766C60" w:rsidP="00766C60">
      <w:pPr>
        <w:jc w:val="both"/>
        <w:rPr>
          <w:bCs/>
          <w:color w:val="000000"/>
          <w:spacing w:val="-3"/>
          <w:sz w:val="28"/>
          <w:szCs w:val="28"/>
        </w:rPr>
      </w:pPr>
    </w:p>
    <w:p w:rsidR="00766C60" w:rsidRDefault="00766C60" w:rsidP="003878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Режим тренировочной работы</w:t>
      </w:r>
      <w:r>
        <w:rPr>
          <w:sz w:val="28"/>
          <w:szCs w:val="28"/>
        </w:rPr>
        <w:t>.</w:t>
      </w:r>
    </w:p>
    <w:tbl>
      <w:tblPr>
        <w:tblW w:w="9587" w:type="dxa"/>
        <w:tblInd w:w="63" w:type="dxa"/>
        <w:tblLayout w:type="fixed"/>
        <w:tblLook w:val="0000"/>
      </w:tblPr>
      <w:tblGrid>
        <w:gridCol w:w="1725"/>
        <w:gridCol w:w="1830"/>
        <w:gridCol w:w="1605"/>
        <w:gridCol w:w="2070"/>
        <w:gridCol w:w="2357"/>
      </w:tblGrid>
      <w:tr w:rsidR="00766C60" w:rsidTr="003878C9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60" w:rsidRDefault="00766C60" w:rsidP="008974B5">
            <w:pPr>
              <w:autoSpaceDE w:val="0"/>
              <w:snapToGrid w:val="0"/>
              <w:jc w:val="center"/>
            </w:pPr>
            <w:r>
              <w:t>Год обучения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60" w:rsidRDefault="00766C60" w:rsidP="008974B5">
            <w:pPr>
              <w:autoSpaceDE w:val="0"/>
              <w:snapToGrid w:val="0"/>
              <w:jc w:val="center"/>
            </w:pPr>
            <w:r>
              <w:t>Количество часов в неделю</w:t>
            </w:r>
          </w:p>
          <w:p w:rsidR="00766C60" w:rsidRDefault="00766C60" w:rsidP="008974B5">
            <w:pPr>
              <w:autoSpaceDE w:val="0"/>
              <w:snapToGrid w:val="0"/>
              <w:jc w:val="center"/>
            </w:pPr>
          </w:p>
          <w:p w:rsidR="00766C60" w:rsidRDefault="00766C60" w:rsidP="008974B5">
            <w:pPr>
              <w:autoSpaceDE w:val="0"/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60" w:rsidRDefault="00766C60" w:rsidP="008974B5">
            <w:pPr>
              <w:autoSpaceDE w:val="0"/>
              <w:snapToGrid w:val="0"/>
              <w:jc w:val="center"/>
            </w:pPr>
            <w:r>
              <w:t>Количество тренировок в неделю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60" w:rsidRDefault="00766C60" w:rsidP="008974B5">
            <w:pPr>
              <w:autoSpaceDE w:val="0"/>
              <w:snapToGrid w:val="0"/>
              <w:jc w:val="center"/>
            </w:pPr>
            <w:r>
              <w:t>Общее количество часов в год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60" w:rsidRDefault="00766C60" w:rsidP="008974B5">
            <w:pPr>
              <w:autoSpaceDE w:val="0"/>
              <w:snapToGrid w:val="0"/>
              <w:jc w:val="center"/>
            </w:pPr>
            <w:r>
              <w:t>Наполняемость группы (чел)</w:t>
            </w:r>
          </w:p>
        </w:tc>
      </w:tr>
      <w:tr w:rsidR="00766C60" w:rsidTr="003878C9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60" w:rsidRDefault="00766C60" w:rsidP="008974B5">
            <w:pPr>
              <w:autoSpaceDE w:val="0"/>
              <w:snapToGrid w:val="0"/>
              <w:jc w:val="center"/>
            </w:pPr>
            <w:r>
              <w:t>1-й год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60" w:rsidRPr="00ED7FAC" w:rsidRDefault="00766C60" w:rsidP="008974B5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60" w:rsidRDefault="003878C9" w:rsidP="008974B5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60" w:rsidRPr="00ED7FAC" w:rsidRDefault="003878C9" w:rsidP="008974B5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258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60" w:rsidRDefault="00766C60" w:rsidP="008974B5">
            <w:pPr>
              <w:autoSpaceDE w:val="0"/>
              <w:snapToGrid w:val="0"/>
              <w:jc w:val="center"/>
            </w:pPr>
            <w:r>
              <w:t>15-20</w:t>
            </w:r>
          </w:p>
        </w:tc>
      </w:tr>
      <w:tr w:rsidR="003878C9" w:rsidTr="003878C9"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C9" w:rsidRDefault="003878C9" w:rsidP="003878C9">
            <w:pPr>
              <w:autoSpaceDE w:val="0"/>
              <w:snapToGrid w:val="0"/>
              <w:jc w:val="center"/>
            </w:pPr>
            <w:r>
              <w:t>2-й год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C9" w:rsidRDefault="003878C9" w:rsidP="003878C9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C9" w:rsidRDefault="003878C9" w:rsidP="003878C9">
            <w:pPr>
              <w:jc w:val="center"/>
            </w:pPr>
            <w:r w:rsidRPr="0048272B">
              <w:rPr>
                <w:color w:val="000000"/>
              </w:rPr>
              <w:t>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C9" w:rsidRPr="00ED7FAC" w:rsidRDefault="003878C9" w:rsidP="003878C9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258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C9" w:rsidRDefault="003878C9" w:rsidP="003878C9">
            <w:pPr>
              <w:autoSpaceDE w:val="0"/>
              <w:snapToGrid w:val="0"/>
              <w:jc w:val="center"/>
            </w:pPr>
            <w:r>
              <w:t>15-20</w:t>
            </w:r>
          </w:p>
        </w:tc>
      </w:tr>
      <w:tr w:rsidR="003878C9" w:rsidTr="003878C9"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C9" w:rsidRDefault="003878C9" w:rsidP="003878C9">
            <w:pPr>
              <w:autoSpaceDE w:val="0"/>
              <w:snapToGrid w:val="0"/>
              <w:jc w:val="center"/>
            </w:pPr>
            <w:r>
              <w:t>Свыше 2 лет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C9" w:rsidRDefault="003878C9" w:rsidP="003878C9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C9" w:rsidRDefault="003878C9" w:rsidP="003878C9">
            <w:pPr>
              <w:jc w:val="center"/>
            </w:pPr>
            <w:r w:rsidRPr="0048272B">
              <w:rPr>
                <w:color w:val="000000"/>
              </w:rPr>
              <w:t>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C9" w:rsidRPr="00ED7FAC" w:rsidRDefault="003878C9" w:rsidP="003878C9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258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C9" w:rsidRDefault="003878C9" w:rsidP="003878C9">
            <w:pPr>
              <w:autoSpaceDE w:val="0"/>
              <w:snapToGrid w:val="0"/>
              <w:jc w:val="center"/>
            </w:pPr>
            <w:r>
              <w:t>15-20</w:t>
            </w:r>
          </w:p>
        </w:tc>
      </w:tr>
    </w:tbl>
    <w:p w:rsidR="00766C60" w:rsidRDefault="00766C60" w:rsidP="00766C60">
      <w:pPr>
        <w:jc w:val="both"/>
        <w:rPr>
          <w:bCs/>
          <w:color w:val="000000"/>
          <w:sz w:val="28"/>
          <w:szCs w:val="28"/>
        </w:rPr>
      </w:pPr>
    </w:p>
    <w:p w:rsidR="00766C60" w:rsidRDefault="00766C60" w:rsidP="00766C6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Условия зачисления и перевода в группу следующего года обучения.</w:t>
      </w:r>
    </w:p>
    <w:p w:rsidR="00766C60" w:rsidRDefault="00766C60" w:rsidP="00766C60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1755"/>
        <w:gridCol w:w="1965"/>
        <w:gridCol w:w="2115"/>
        <w:gridCol w:w="2490"/>
      </w:tblGrid>
      <w:tr w:rsidR="00766C60" w:rsidTr="008974B5">
        <w:trPr>
          <w:cantSplit/>
          <w:trHeight w:val="105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 обучения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Минимальный возраст для зачисления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Выполнение контрольных нормативов по ОФП и СФП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Выполнение программы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Участие в соревнованиях</w:t>
            </w:r>
          </w:p>
        </w:tc>
      </w:tr>
      <w:tr w:rsidR="00766C60" w:rsidTr="008974B5">
        <w:trPr>
          <w:cantSplit/>
          <w:trHeight w:val="3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 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60%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66C60" w:rsidTr="008974B5">
        <w:trPr>
          <w:cantSplit/>
          <w:trHeight w:val="3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2 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93-100%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</w:p>
        </w:tc>
      </w:tr>
      <w:tr w:rsidR="00766C60" w:rsidTr="008974B5">
        <w:trPr>
          <w:cantSplit/>
          <w:trHeight w:val="33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3 год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93-100%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C60" w:rsidRDefault="00766C60" w:rsidP="008974B5">
            <w:pPr>
              <w:snapToGrid w:val="0"/>
              <w:jc w:val="center"/>
              <w:rPr>
                <w:rFonts w:cs="Calibri"/>
              </w:rPr>
            </w:pPr>
          </w:p>
        </w:tc>
      </w:tr>
    </w:tbl>
    <w:p w:rsidR="00766C60" w:rsidRDefault="00766C60" w:rsidP="00766C6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положительная динамика </w:t>
      </w:r>
      <w:r>
        <w:rPr>
          <w:color w:val="000000"/>
          <w:sz w:val="28"/>
          <w:szCs w:val="28"/>
        </w:rPr>
        <w:t>показателей уровня физической подготовленности.</w:t>
      </w:r>
    </w:p>
    <w:p w:rsidR="00766C60" w:rsidRDefault="00766C60" w:rsidP="00766C60">
      <w:pPr>
        <w:jc w:val="both"/>
      </w:pPr>
    </w:p>
    <w:p w:rsidR="00766C60" w:rsidRDefault="00766C60" w:rsidP="00766C60">
      <w:pPr>
        <w:jc w:val="both"/>
      </w:pPr>
    </w:p>
    <w:p w:rsidR="00766C60" w:rsidRPr="00A14AE6" w:rsidRDefault="00766C60" w:rsidP="00A14AE6">
      <w:pPr>
        <w:jc w:val="center"/>
        <w:rPr>
          <w:b/>
          <w:bCs/>
          <w:sz w:val="28"/>
          <w:szCs w:val="28"/>
        </w:rPr>
      </w:pPr>
      <w:r w:rsidRPr="00A14AE6">
        <w:rPr>
          <w:b/>
          <w:bCs/>
          <w:sz w:val="28"/>
          <w:szCs w:val="28"/>
        </w:rPr>
        <w:t>1.3</w:t>
      </w:r>
      <w:r w:rsidR="00A14AE6">
        <w:rPr>
          <w:b/>
          <w:bCs/>
          <w:sz w:val="28"/>
          <w:szCs w:val="28"/>
        </w:rPr>
        <w:t>.</w:t>
      </w:r>
      <w:r w:rsidRPr="00A14AE6">
        <w:rPr>
          <w:b/>
          <w:bCs/>
          <w:sz w:val="28"/>
          <w:szCs w:val="28"/>
        </w:rPr>
        <w:t xml:space="preserve"> КОНТРОЛЬНО-ПЕРЕВОДНЫЕ НОРМАТИВЫ ПО ОФП</w:t>
      </w:r>
    </w:p>
    <w:p w:rsidR="00766C60" w:rsidRDefault="00766C60" w:rsidP="00766C60">
      <w:pPr>
        <w:ind w:left="15"/>
        <w:jc w:val="both"/>
        <w:rPr>
          <w:rStyle w:val="1"/>
          <w:sz w:val="28"/>
          <w:szCs w:val="28"/>
        </w:rPr>
      </w:pPr>
      <w:r w:rsidRPr="00A07D0A">
        <w:rPr>
          <w:rStyle w:val="1"/>
          <w:sz w:val="28"/>
          <w:szCs w:val="28"/>
        </w:rPr>
        <w:t xml:space="preserve">     С целью определения уровня общей физической подготовленности у</w:t>
      </w:r>
      <w:r w:rsidR="00A07D0A">
        <w:rPr>
          <w:rStyle w:val="1"/>
          <w:sz w:val="28"/>
          <w:szCs w:val="28"/>
        </w:rPr>
        <w:t>чащихся    за основу контрольно-</w:t>
      </w:r>
      <w:r w:rsidRPr="00A07D0A">
        <w:rPr>
          <w:rStyle w:val="1"/>
          <w:sz w:val="28"/>
          <w:szCs w:val="28"/>
        </w:rPr>
        <w:t>переводных нормативов по ОФП и СФП принимаются следующие упражнения, отражающие уровень развития физических качеств:</w:t>
      </w:r>
    </w:p>
    <w:p w:rsidR="003D1A19" w:rsidRPr="00A07D0A" w:rsidRDefault="003D1A19" w:rsidP="00766C60">
      <w:pPr>
        <w:ind w:left="15"/>
        <w:jc w:val="both"/>
        <w:rPr>
          <w:rStyle w:val="1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260"/>
        <w:gridCol w:w="992"/>
        <w:gridCol w:w="1134"/>
        <w:gridCol w:w="1559"/>
      </w:tblGrid>
      <w:tr w:rsidR="00766C60" w:rsidRPr="00A07D0A" w:rsidTr="00A07D0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Физическое качество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Контрольные упражнения(тесты)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Нормативы</w:t>
            </w:r>
          </w:p>
        </w:tc>
      </w:tr>
      <w:tr w:rsidR="00766C60" w:rsidRPr="00A07D0A" w:rsidTr="00A07D0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7 лет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8 лет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9 лет и старше</w:t>
            </w:r>
          </w:p>
        </w:tc>
      </w:tr>
      <w:tr w:rsidR="00766C60" w:rsidRPr="00A07D0A" w:rsidTr="00A07D0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Быстрота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Бег 30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</w:tr>
      <w:tr w:rsidR="00766C60" w:rsidRPr="00A07D0A" w:rsidTr="00A07D0A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Бег 500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766C60" w:rsidRPr="00A07D0A" w:rsidTr="00A07D0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Бег 1000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</w:tr>
      <w:tr w:rsidR="00766C60" w:rsidRPr="00A07D0A" w:rsidTr="00A07D0A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lastRenderedPageBreak/>
              <w:t>Сила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Не менее 20 раз</w:t>
            </w:r>
          </w:p>
        </w:tc>
      </w:tr>
      <w:tr w:rsidR="00766C60" w:rsidRPr="00A07D0A" w:rsidTr="00A07D0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Подтягивания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Не менее 3  раз</w:t>
            </w:r>
          </w:p>
        </w:tc>
      </w:tr>
      <w:tr w:rsidR="00766C60" w:rsidRPr="00A07D0A" w:rsidTr="00A07D0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Поднимание ног в висе на шведской стенке (выше 90°)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Не менее 10 раз</w:t>
            </w:r>
          </w:p>
        </w:tc>
      </w:tr>
      <w:tr w:rsidR="00766C60" w:rsidRPr="00A07D0A" w:rsidTr="00A07D0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Не менее 150 см</w:t>
            </w:r>
          </w:p>
        </w:tc>
      </w:tr>
      <w:tr w:rsidR="00766C60" w:rsidRPr="00A07D0A" w:rsidTr="00A07D0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Гибкость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 xml:space="preserve">Наклон вперед стоя на скамейке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center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Pr="00A07D0A" w:rsidRDefault="00766C60" w:rsidP="008974B5">
            <w:pPr>
              <w:pStyle w:val="a7"/>
              <w:jc w:val="both"/>
              <w:rPr>
                <w:sz w:val="20"/>
                <w:szCs w:val="20"/>
              </w:rPr>
            </w:pPr>
            <w:r w:rsidRPr="00A07D0A">
              <w:rPr>
                <w:sz w:val="20"/>
                <w:szCs w:val="20"/>
              </w:rPr>
              <w:t>Не менее 5 см</w:t>
            </w:r>
          </w:p>
        </w:tc>
      </w:tr>
    </w:tbl>
    <w:p w:rsidR="00766C60" w:rsidRDefault="00766C60" w:rsidP="00766C60">
      <w:pPr>
        <w:ind w:left="15"/>
        <w:jc w:val="both"/>
        <w:rPr>
          <w:rStyle w:val="1"/>
          <w:szCs w:val="28"/>
        </w:rPr>
      </w:pPr>
    </w:p>
    <w:p w:rsidR="00766C60" w:rsidRPr="00A07D0A" w:rsidRDefault="00766C60" w:rsidP="00766C60">
      <w:pPr>
        <w:ind w:left="15"/>
        <w:jc w:val="both"/>
        <w:rPr>
          <w:rStyle w:val="1"/>
          <w:sz w:val="28"/>
          <w:szCs w:val="28"/>
        </w:rPr>
      </w:pPr>
      <w:r w:rsidRPr="00A07D0A">
        <w:rPr>
          <w:rStyle w:val="1"/>
          <w:sz w:val="28"/>
          <w:szCs w:val="28"/>
        </w:rPr>
        <w:t xml:space="preserve">  Контрольные упражнения выполняются в начале и конце учебного года и по результатам оценивается индивидуальная динамика изменений уровня физической подготовленности</w:t>
      </w:r>
      <w:r w:rsidR="003D1A19">
        <w:rPr>
          <w:rStyle w:val="1"/>
          <w:sz w:val="28"/>
          <w:szCs w:val="28"/>
        </w:rPr>
        <w:t xml:space="preserve"> каждого учащегося. Результаты </w:t>
      </w:r>
      <w:r w:rsidRPr="00A07D0A">
        <w:rPr>
          <w:rStyle w:val="1"/>
          <w:sz w:val="28"/>
          <w:szCs w:val="28"/>
        </w:rPr>
        <w:t xml:space="preserve">выполнения тестов для детей 9 лет и старше засчитываются в качестве приемных нормативов для перевода на обучение по дополнительной предпрофессиональной программе спортивной подготовки по боксу и зачисления в группу начальной подготовки. </w:t>
      </w:r>
    </w:p>
    <w:p w:rsidR="00766C60" w:rsidRDefault="00766C60" w:rsidP="00946CC9">
      <w:pPr>
        <w:rPr>
          <w:b/>
          <w:sz w:val="36"/>
          <w:szCs w:val="36"/>
        </w:rPr>
      </w:pPr>
    </w:p>
    <w:p w:rsidR="00766C60" w:rsidRPr="003D1A19" w:rsidRDefault="003D1A19" w:rsidP="00766C60">
      <w:pPr>
        <w:jc w:val="center"/>
        <w:rPr>
          <w:b/>
          <w:sz w:val="28"/>
          <w:szCs w:val="28"/>
        </w:rPr>
      </w:pPr>
      <w:r w:rsidRPr="003D1A19">
        <w:rPr>
          <w:b/>
          <w:sz w:val="28"/>
          <w:szCs w:val="28"/>
        </w:rPr>
        <w:t xml:space="preserve">2. ПРОГРАМНЫЙ </w:t>
      </w:r>
      <w:r w:rsidR="00766C60" w:rsidRPr="003D1A19">
        <w:rPr>
          <w:b/>
          <w:sz w:val="28"/>
          <w:szCs w:val="28"/>
        </w:rPr>
        <w:t>МАТЕРИАЛ</w:t>
      </w:r>
    </w:p>
    <w:p w:rsidR="00766C60" w:rsidRPr="003D1A19" w:rsidRDefault="00766C60" w:rsidP="00766C60">
      <w:pPr>
        <w:jc w:val="center"/>
        <w:rPr>
          <w:sz w:val="28"/>
          <w:szCs w:val="28"/>
        </w:rPr>
      </w:pPr>
    </w:p>
    <w:p w:rsidR="00766C60" w:rsidRPr="003D1A19" w:rsidRDefault="003D1A19" w:rsidP="00766C60">
      <w:pPr>
        <w:jc w:val="center"/>
        <w:rPr>
          <w:b/>
          <w:sz w:val="28"/>
          <w:szCs w:val="28"/>
        </w:rPr>
      </w:pPr>
      <w:r w:rsidRPr="003D1A19">
        <w:rPr>
          <w:b/>
          <w:sz w:val="28"/>
          <w:szCs w:val="28"/>
        </w:rPr>
        <w:t xml:space="preserve">2.1 ТЕОРЕТИЧЕСКАЯ </w:t>
      </w:r>
      <w:r w:rsidR="00766C60" w:rsidRPr="003D1A19">
        <w:rPr>
          <w:b/>
          <w:sz w:val="28"/>
          <w:szCs w:val="28"/>
        </w:rPr>
        <w:t>ПОДГОТОВКА</w:t>
      </w:r>
    </w:p>
    <w:p w:rsidR="00766C60" w:rsidRDefault="00766C60" w:rsidP="00766C60">
      <w:pPr>
        <w:jc w:val="center"/>
      </w:pP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="003D1A19">
        <w:rPr>
          <w:sz w:val="28"/>
          <w:szCs w:val="28"/>
        </w:rPr>
        <w:t xml:space="preserve">портивно-оздоровительном этапе </w:t>
      </w:r>
      <w:r>
        <w:rPr>
          <w:sz w:val="28"/>
          <w:szCs w:val="28"/>
        </w:rPr>
        <w:t>необходимо ознакомить учащихся с правилами гигиены, правилами</w:t>
      </w:r>
      <w:r w:rsidR="003D1A19">
        <w:rPr>
          <w:sz w:val="28"/>
          <w:szCs w:val="28"/>
        </w:rPr>
        <w:t xml:space="preserve"> поведения в спортивном зале и </w:t>
      </w:r>
      <w:r>
        <w:rPr>
          <w:sz w:val="28"/>
          <w:szCs w:val="28"/>
        </w:rPr>
        <w:t xml:space="preserve">спортивной дисциплиной. Основное внимание при построении бесед и рассказов должно быть направлено на то, чтобы привить детям гордость за выбранный вид спорта и формирование желания добиться высоких спортивных результатов. 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органически связаны с физической, технической, психологической и волевой подготовкой. Главная ее задача состоит в том, чтобы научить начинающего боксера осмысливать и ан</w:t>
      </w:r>
      <w:r w:rsidR="003D1A19">
        <w:rPr>
          <w:sz w:val="28"/>
          <w:szCs w:val="28"/>
        </w:rPr>
        <w:t xml:space="preserve">ализировать как свои действия, </w:t>
      </w:r>
      <w:r>
        <w:rPr>
          <w:sz w:val="28"/>
          <w:szCs w:val="28"/>
        </w:rPr>
        <w:t>так и действия противника. Не механически выполнять указания тренера, а творчески подходить к ним. Начинающих боксеров необходимо приучать посещать соревнования, изучать техническую и тактическу</w:t>
      </w:r>
      <w:r w:rsidR="003D1A19">
        <w:rPr>
          <w:sz w:val="28"/>
          <w:szCs w:val="28"/>
        </w:rPr>
        <w:t xml:space="preserve">ю подготовленность соперников, </w:t>
      </w:r>
      <w:r>
        <w:rPr>
          <w:sz w:val="28"/>
          <w:szCs w:val="28"/>
        </w:rPr>
        <w:t xml:space="preserve">просматривать фильмы и спортивные репортажи по боксу. 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проведении теоретических занятий следует учитывать возраст занимающихся и излагать материал в доступной форме.</w:t>
      </w:r>
    </w:p>
    <w:p w:rsidR="00766C60" w:rsidRDefault="003D1A19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оценки качества усвоения </w:t>
      </w:r>
      <w:r w:rsidR="00766C60">
        <w:rPr>
          <w:sz w:val="28"/>
          <w:szCs w:val="28"/>
        </w:rPr>
        <w:t>теоретического материала применяется текущий и итоговый контроль. Формы оценки: тестирование, собеседование, творческие задания.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практических занятиях следует дополнительно разъяснять занимающимся отдельные вопросы </w:t>
      </w:r>
      <w:r w:rsidR="003D1A19">
        <w:rPr>
          <w:sz w:val="28"/>
          <w:szCs w:val="28"/>
        </w:rPr>
        <w:t xml:space="preserve">техники выполнения упражнений, </w:t>
      </w:r>
      <w:r>
        <w:rPr>
          <w:sz w:val="28"/>
          <w:szCs w:val="28"/>
        </w:rPr>
        <w:t xml:space="preserve">правил соревнований. </w:t>
      </w:r>
    </w:p>
    <w:p w:rsidR="00766C60" w:rsidRPr="003D1A19" w:rsidRDefault="00766C60" w:rsidP="00766C60">
      <w:pPr>
        <w:jc w:val="center"/>
        <w:rPr>
          <w:b/>
          <w:sz w:val="28"/>
          <w:szCs w:val="28"/>
        </w:rPr>
      </w:pPr>
      <w:r w:rsidRPr="003D1A19">
        <w:rPr>
          <w:b/>
          <w:sz w:val="28"/>
          <w:szCs w:val="28"/>
        </w:rPr>
        <w:t>План теоретической подготовки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"/>
        <w:gridCol w:w="1773"/>
        <w:gridCol w:w="4889"/>
        <w:gridCol w:w="801"/>
        <w:gridCol w:w="800"/>
        <w:gridCol w:w="802"/>
      </w:tblGrid>
      <w:tr w:rsidR="00766C60" w:rsidTr="008974B5">
        <w:tc>
          <w:tcPr>
            <w:tcW w:w="5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both"/>
            </w:pPr>
            <w:r>
              <w:t>№</w:t>
            </w:r>
          </w:p>
        </w:tc>
        <w:tc>
          <w:tcPr>
            <w:tcW w:w="17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Тема</w:t>
            </w:r>
          </w:p>
        </w:tc>
        <w:tc>
          <w:tcPr>
            <w:tcW w:w="48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both"/>
            </w:pPr>
            <w:r>
              <w:t>Краткое содержание</w:t>
            </w:r>
          </w:p>
        </w:tc>
        <w:tc>
          <w:tcPr>
            <w:tcW w:w="24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both"/>
            </w:pPr>
            <w:r>
              <w:t>Кол-во часов</w:t>
            </w:r>
          </w:p>
        </w:tc>
      </w:tr>
      <w:tr w:rsidR="00766C60" w:rsidTr="008974B5">
        <w:tc>
          <w:tcPr>
            <w:tcW w:w="5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/>
        </w:tc>
        <w:tc>
          <w:tcPr>
            <w:tcW w:w="17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/>
        </w:tc>
        <w:tc>
          <w:tcPr>
            <w:tcW w:w="48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/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1 г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2 г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3 г</w:t>
            </w:r>
          </w:p>
        </w:tc>
      </w:tr>
      <w:tr w:rsidR="00766C60" w:rsidTr="008974B5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both"/>
            </w:pPr>
            <w:r>
              <w:t>1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both"/>
            </w:pPr>
            <w:r>
              <w:t>Вводное занятие</w:t>
            </w: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3"/>
              <w:jc w:val="both"/>
            </w:pPr>
            <w:r>
              <w:t xml:space="preserve">Правила поведения в спортивном зале. Инструктаж по  технике безопасности при занятиях физкультурой и спортом в условиях </w:t>
            </w:r>
            <w:r>
              <w:lastRenderedPageBreak/>
              <w:t xml:space="preserve">спортивного зала и спортивной площадки. </w:t>
            </w: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30 мин</w:t>
            </w:r>
          </w:p>
        </w:tc>
      </w:tr>
      <w:tr w:rsidR="00766C60" w:rsidTr="008974B5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both"/>
            </w:pPr>
            <w:r>
              <w:lastRenderedPageBreak/>
              <w:t>2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both"/>
            </w:pPr>
            <w:r>
              <w:t>История бокса</w:t>
            </w: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both"/>
            </w:pPr>
            <w:r>
              <w:t>История развития бокса в древнем мире. История развития бокса и России и за рубежом. Выдающиеся боксеры прошлого и настоящего.</w:t>
            </w: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 xml:space="preserve">1 ч </w:t>
            </w:r>
          </w:p>
          <w:p w:rsidR="00766C60" w:rsidRDefault="00766C60" w:rsidP="008974B5">
            <w:pPr>
              <w:pStyle w:val="a7"/>
              <w:jc w:val="center"/>
            </w:pPr>
            <w:r>
              <w:t>30 мин</w:t>
            </w:r>
          </w:p>
        </w:tc>
      </w:tr>
      <w:tr w:rsidR="00766C60" w:rsidTr="008974B5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both"/>
            </w:pPr>
            <w:r>
              <w:t>3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jc w:val="both"/>
            </w:pPr>
            <w:r>
              <w:t xml:space="preserve">Места занятия боксом. Оборудование и инвентарь. </w:t>
            </w: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jc w:val="both"/>
            </w:pPr>
            <w:r>
              <w:t>Место  для проведения занятий и соревнований по боксу. Жесты рефери в ринге.</w:t>
            </w:r>
          </w:p>
          <w:p w:rsidR="00766C60" w:rsidRDefault="00766C60" w:rsidP="008974B5">
            <w:pPr>
              <w:jc w:val="both"/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1</w:t>
            </w:r>
          </w:p>
        </w:tc>
      </w:tr>
      <w:tr w:rsidR="00766C60" w:rsidTr="008974B5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both"/>
            </w:pPr>
            <w:r>
              <w:t>4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r>
              <w:t>Гигиенические навыки. Режим дня.</w:t>
            </w:r>
          </w:p>
          <w:p w:rsidR="00766C60" w:rsidRDefault="00766C60" w:rsidP="008974B5">
            <w:pPr>
              <w:jc w:val="both"/>
            </w:pP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jc w:val="both"/>
            </w:pPr>
            <w:r>
              <w:t>Режим дня школьников, занимающихся спортом; основные элементы режима дня и их выполнение.  Понятие о рациональном питании.  Основы профилактики инфекционных заболеваний. Вредные привычки и их профилактика.</w:t>
            </w: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C60" w:rsidRDefault="00766C60" w:rsidP="008974B5">
            <w:pPr>
              <w:pStyle w:val="a7"/>
              <w:jc w:val="center"/>
            </w:pPr>
            <w:r>
              <w:t>1</w:t>
            </w:r>
          </w:p>
        </w:tc>
      </w:tr>
    </w:tbl>
    <w:p w:rsidR="00766C60" w:rsidRDefault="00766C60" w:rsidP="00766C60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946CC9" w:rsidRPr="003D1A19" w:rsidRDefault="00946CC9" w:rsidP="003D1A19">
      <w:pPr>
        <w:jc w:val="center"/>
        <w:rPr>
          <w:bCs/>
          <w:color w:val="000000"/>
          <w:spacing w:val="-3"/>
          <w:sz w:val="28"/>
          <w:szCs w:val="28"/>
        </w:rPr>
      </w:pPr>
    </w:p>
    <w:p w:rsidR="00766C60" w:rsidRPr="00A14AE6" w:rsidRDefault="00766C60" w:rsidP="00766C60">
      <w:pPr>
        <w:jc w:val="center"/>
        <w:rPr>
          <w:b/>
          <w:bCs/>
          <w:sz w:val="28"/>
          <w:szCs w:val="28"/>
        </w:rPr>
      </w:pPr>
      <w:r w:rsidRPr="00A14AE6">
        <w:rPr>
          <w:b/>
          <w:bCs/>
          <w:sz w:val="28"/>
          <w:szCs w:val="28"/>
        </w:rPr>
        <w:t>2.</w:t>
      </w:r>
      <w:r w:rsidRPr="00A14AE6">
        <w:rPr>
          <w:b/>
          <w:sz w:val="28"/>
          <w:szCs w:val="28"/>
        </w:rPr>
        <w:t xml:space="preserve">2 </w:t>
      </w:r>
      <w:r w:rsidRPr="00A14AE6">
        <w:rPr>
          <w:b/>
          <w:bCs/>
          <w:sz w:val="28"/>
          <w:szCs w:val="28"/>
        </w:rPr>
        <w:t>ПРАКТИЧЕСКАЯ ПОДГОТОВКА</w:t>
      </w:r>
    </w:p>
    <w:p w:rsidR="00766C60" w:rsidRDefault="00766C60" w:rsidP="00766C60">
      <w:pPr>
        <w:jc w:val="center"/>
        <w:rPr>
          <w:b/>
          <w:sz w:val="36"/>
          <w:szCs w:val="36"/>
        </w:rPr>
      </w:pPr>
    </w:p>
    <w:p w:rsidR="00766C60" w:rsidRDefault="00766C60" w:rsidP="003D1A19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2.2.1 Общая физическая подготовка (ОФП)</w:t>
      </w:r>
    </w:p>
    <w:p w:rsidR="00766C60" w:rsidRDefault="00766C60" w:rsidP="00766C60">
      <w:pPr>
        <w:shd w:val="clear" w:color="auto" w:fill="FFFFFF"/>
        <w:spacing w:before="96"/>
        <w:ind w:right="-56"/>
        <w:jc w:val="both"/>
        <w:rPr>
          <w:sz w:val="28"/>
        </w:rPr>
      </w:pPr>
    </w:p>
    <w:p w:rsidR="00766C60" w:rsidRDefault="003D1A19" w:rsidP="00766C60">
      <w:pPr>
        <w:shd w:val="clear" w:color="auto" w:fill="FFFFFF"/>
        <w:ind w:right="-5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Общеразвивающие упражнения </w:t>
      </w:r>
      <w:r w:rsidR="00766C60">
        <w:rPr>
          <w:color w:val="000000"/>
          <w:sz w:val="28"/>
          <w:szCs w:val="28"/>
        </w:rPr>
        <w:t>должны быть направлены на всестороннее физическое развитие занимающихся: равномерное развитие мышечной системы, укрепление костно-связочного аппарата, развитие большой подвижности в суставах, координации движений и умения сохранять равновесие, а также улучшение функции сердечно-сосудистой системы и органов дыхания.</w:t>
      </w:r>
    </w:p>
    <w:p w:rsidR="00766C60" w:rsidRDefault="00766C60" w:rsidP="00766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Упражнения для комплексного развития качеств. 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Строевые упражнения. Перестроения: в одну, две шеренги, в колонну по одному, по два. Повороты на месте. Переход на ходьбу и бег, на шаг.  Изменение скорости движения строя. Общеразвивающие упражнения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Упражнения для развития силы</w:t>
      </w:r>
      <w:r>
        <w:rPr>
          <w:sz w:val="28"/>
          <w:szCs w:val="28"/>
        </w:rPr>
        <w:t>. Упражнения с преодолением собственного веса: подтягивание из виса, отжимание в упоре лежа, приседания на одной и двух ногах. Упражнения на гимнастической стенке, лазанье по канату с помощью и без помощи ног.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Упражнения для развития быстроты.</w:t>
      </w:r>
      <w:r>
        <w:rPr>
          <w:sz w:val="28"/>
          <w:szCs w:val="28"/>
        </w:rPr>
        <w:t>Повторный бег по дистанции от 30 до 100 метров со старта и с ходу с максимальной скоростью; Выполнение ОРУ в максимальном темпе, прыжки в длину и высоту с места.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Упражнения для развития гибкости</w:t>
      </w:r>
      <w:r>
        <w:rPr>
          <w:sz w:val="28"/>
          <w:szCs w:val="28"/>
        </w:rPr>
        <w:t>. ОРУ с широкой амплитудой движения. Упражнения с помощью партнера (пассивные наклоны, отведения рук до</w:t>
      </w:r>
      <w:r w:rsidR="003D1A19">
        <w:rPr>
          <w:sz w:val="28"/>
          <w:szCs w:val="28"/>
        </w:rPr>
        <w:t xml:space="preserve"> предела, мост). Упражнения на </w:t>
      </w:r>
      <w:r>
        <w:rPr>
          <w:sz w:val="28"/>
          <w:szCs w:val="28"/>
        </w:rPr>
        <w:t xml:space="preserve">гимнастической стенке и скамейке. 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Упражнение для развития ловкости</w:t>
      </w:r>
      <w:r>
        <w:rPr>
          <w:sz w:val="28"/>
          <w:szCs w:val="28"/>
        </w:rPr>
        <w:t>. Разнонаправленные движения рук и ног. Перекаты, кувырки.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Упражнение для развития скоростно-силовых качеств</w:t>
      </w:r>
      <w:r>
        <w:rPr>
          <w:sz w:val="28"/>
          <w:szCs w:val="28"/>
        </w:rPr>
        <w:t>.  Эстафеты</w:t>
      </w:r>
      <w:r w:rsidR="003D1A19">
        <w:rPr>
          <w:sz w:val="28"/>
          <w:szCs w:val="28"/>
        </w:rPr>
        <w:t>,</w:t>
      </w:r>
      <w:r>
        <w:rPr>
          <w:sz w:val="28"/>
          <w:szCs w:val="28"/>
        </w:rPr>
        <w:t xml:space="preserve"> комб</w:t>
      </w:r>
      <w:r w:rsidR="003D1A19">
        <w:rPr>
          <w:sz w:val="28"/>
          <w:szCs w:val="28"/>
        </w:rPr>
        <w:t xml:space="preserve">инированные с бегом, прыжками, </w:t>
      </w:r>
      <w:r>
        <w:rPr>
          <w:sz w:val="28"/>
          <w:szCs w:val="28"/>
        </w:rPr>
        <w:t>перелезанием.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Упражнения для развития общей выносливости</w:t>
      </w:r>
      <w:r>
        <w:rPr>
          <w:sz w:val="28"/>
          <w:szCs w:val="28"/>
        </w:rPr>
        <w:t>. Бег равномерный и переменный на 500, 800, 1000 метров.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Упражнения других видов спорта</w:t>
      </w:r>
      <w:r>
        <w:rPr>
          <w:sz w:val="28"/>
          <w:szCs w:val="28"/>
        </w:rPr>
        <w:t>.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игры – футбол, баскетбол, ручной мяч. Элементы гимнастики, акробатики.</w:t>
      </w:r>
    </w:p>
    <w:p w:rsidR="00766C60" w:rsidRDefault="00766C60" w:rsidP="00766C6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Подвижные игры и эстафеты.</w:t>
      </w:r>
    </w:p>
    <w:p w:rsidR="00766C60" w:rsidRPr="006C448A" w:rsidRDefault="00766C60" w:rsidP="00766C60">
      <w:pPr>
        <w:shd w:val="clear" w:color="auto" w:fill="FFFFFF"/>
        <w:ind w:right="-56"/>
        <w:jc w:val="both"/>
        <w:rPr>
          <w:i/>
          <w:sz w:val="28"/>
          <w:szCs w:val="28"/>
        </w:rPr>
      </w:pPr>
    </w:p>
    <w:p w:rsidR="00766C60" w:rsidRDefault="00766C60" w:rsidP="003D1A19">
      <w:pPr>
        <w:jc w:val="center"/>
        <w:rPr>
          <w:b/>
          <w:sz w:val="32"/>
        </w:rPr>
      </w:pPr>
      <w:r>
        <w:rPr>
          <w:b/>
          <w:sz w:val="32"/>
        </w:rPr>
        <w:t>2.2.2 Технико-тактическая подготовка</w:t>
      </w:r>
    </w:p>
    <w:p w:rsidR="00766C60" w:rsidRDefault="003D1A19" w:rsidP="003D1A19">
      <w:pPr>
        <w:jc w:val="center"/>
        <w:rPr>
          <w:b/>
          <w:sz w:val="28"/>
        </w:rPr>
      </w:pPr>
      <w:r>
        <w:rPr>
          <w:b/>
          <w:sz w:val="28"/>
        </w:rPr>
        <w:t xml:space="preserve">Тематический </w:t>
      </w:r>
      <w:r w:rsidR="00766C60">
        <w:rPr>
          <w:b/>
          <w:sz w:val="28"/>
        </w:rPr>
        <w:t>пла</w:t>
      </w:r>
      <w:r>
        <w:rPr>
          <w:b/>
          <w:sz w:val="28"/>
        </w:rPr>
        <w:t>н занятий с боксерами-новичками</w:t>
      </w:r>
      <w:r w:rsidR="00766C60">
        <w:rPr>
          <w:b/>
          <w:sz w:val="28"/>
        </w:rPr>
        <w:t>.</w:t>
      </w:r>
    </w:p>
    <w:p w:rsidR="00766C60" w:rsidRDefault="003D1A19" w:rsidP="00766C60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Изучение </w:t>
      </w:r>
      <w:r w:rsidR="00766C60">
        <w:rPr>
          <w:sz w:val="28"/>
        </w:rPr>
        <w:t>и совершенствование боевой стойки и передвижений, изучение прямых ударов левой и правой в голову и защиты от них.</w:t>
      </w:r>
    </w:p>
    <w:p w:rsidR="00766C60" w:rsidRDefault="00766C60" w:rsidP="00766C60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Изучение и совершенствование прямых ударов в туловище (одиночных, двойных и серий) и защит от них, </w:t>
      </w:r>
    </w:p>
    <w:p w:rsidR="00766C60" w:rsidRDefault="003D1A19" w:rsidP="00766C60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 Применение изученного </w:t>
      </w:r>
      <w:r w:rsidR="00766C60">
        <w:rPr>
          <w:sz w:val="28"/>
        </w:rPr>
        <w:t>материала в условных и вольных боях.</w:t>
      </w:r>
    </w:p>
    <w:p w:rsidR="00766C60" w:rsidRDefault="003D1A19" w:rsidP="00766C60">
      <w:pPr>
        <w:jc w:val="both"/>
        <w:rPr>
          <w:sz w:val="28"/>
        </w:rPr>
      </w:pPr>
      <w:r>
        <w:rPr>
          <w:sz w:val="28"/>
        </w:rPr>
        <w:t xml:space="preserve">    При освоении учебного </w:t>
      </w:r>
      <w:r w:rsidR="00A14AE6">
        <w:rPr>
          <w:sz w:val="28"/>
        </w:rPr>
        <w:t xml:space="preserve">материала </w:t>
      </w:r>
      <w:r w:rsidR="00766C60">
        <w:rPr>
          <w:sz w:val="28"/>
        </w:rPr>
        <w:t>основное внимание уделяется качеству, стабильности и правильности боевой стойки, а также правильности нанесения прямых ударов в голову, причем удары должны выполняться как на месте, так и в движении одиночными и слитными шагами в различных направлениях.</w:t>
      </w:r>
    </w:p>
    <w:p w:rsidR="00766C60" w:rsidRDefault="00766C60" w:rsidP="00766C60">
      <w:pPr>
        <w:jc w:val="both"/>
        <w:rPr>
          <w:sz w:val="28"/>
        </w:rPr>
      </w:pPr>
      <w:r>
        <w:rPr>
          <w:sz w:val="28"/>
        </w:rPr>
        <w:tab/>
        <w:t>Изучение тактики на этом ограничивается маскировкой начала удара, нанесением обманных ударов в голову, а также неожиданными чередованиями атак, уходов и контратак.</w:t>
      </w:r>
    </w:p>
    <w:p w:rsidR="00766C60" w:rsidRDefault="00766C60" w:rsidP="00766C60">
      <w:pPr>
        <w:jc w:val="both"/>
        <w:rPr>
          <w:sz w:val="28"/>
        </w:rPr>
      </w:pPr>
      <w:r>
        <w:rPr>
          <w:sz w:val="28"/>
        </w:rPr>
        <w:tab/>
        <w:t>Изучая тактику ведения боя прямыми ударами в голову и в туловище, следует особое внимание обратить на то обстоятельство, что обманные удары в голову дают возможность наносить неожиданные удары в туловище и наоборот. Кроме того, необходимо научить боксеров пользоваться такими тактическими приемами, как смена цели при нанесении серии ударов (серия начинается ударами в голову и заканчивается ударов в туловище и наоборот), рекомендуется принять такой тактический прием, как чередование последнего удара, т.е. боксер, атакуя или контратакуя, сериями ударов должен заканчивать серию каждый раз другим ударом.</w:t>
      </w:r>
    </w:p>
    <w:p w:rsidR="00766C60" w:rsidRDefault="00766C60" w:rsidP="00766C60">
      <w:pPr>
        <w:jc w:val="both"/>
        <w:rPr>
          <w:sz w:val="28"/>
        </w:rPr>
      </w:pPr>
      <w:r>
        <w:rPr>
          <w:sz w:val="28"/>
        </w:rPr>
        <w:tab/>
        <w:t xml:space="preserve"> В конце второго года обучения боксеры принимают участие в спарринг боях и групповых соревнованиях.</w:t>
      </w:r>
    </w:p>
    <w:p w:rsidR="003D1A19" w:rsidRDefault="003D1A19" w:rsidP="00766C60">
      <w:pPr>
        <w:jc w:val="both"/>
        <w:rPr>
          <w:sz w:val="28"/>
        </w:rPr>
      </w:pPr>
    </w:p>
    <w:p w:rsidR="00766C60" w:rsidRDefault="00766C60" w:rsidP="00766C60">
      <w:pPr>
        <w:rPr>
          <w:sz w:val="28"/>
        </w:rPr>
      </w:pPr>
    </w:p>
    <w:p w:rsidR="00766C60" w:rsidRPr="003D1A19" w:rsidRDefault="00766C60" w:rsidP="003D1A19">
      <w:pPr>
        <w:jc w:val="center"/>
        <w:rPr>
          <w:b/>
          <w:bCs/>
          <w:sz w:val="28"/>
          <w:szCs w:val="28"/>
        </w:rPr>
      </w:pPr>
      <w:r w:rsidRPr="003D1A19">
        <w:rPr>
          <w:b/>
          <w:sz w:val="28"/>
          <w:szCs w:val="28"/>
        </w:rPr>
        <w:t>3.</w:t>
      </w:r>
      <w:r w:rsidRPr="003D1A19">
        <w:rPr>
          <w:b/>
          <w:bCs/>
          <w:sz w:val="28"/>
          <w:szCs w:val="28"/>
        </w:rPr>
        <w:t>МЕТОДИЧЕСКИЕ РЕКОМЕНДАЦИИ</w:t>
      </w:r>
    </w:p>
    <w:p w:rsidR="00766C60" w:rsidRDefault="00766C60" w:rsidP="00766C60">
      <w:pPr>
        <w:jc w:val="both"/>
        <w:rPr>
          <w:b/>
          <w:bCs/>
          <w:sz w:val="36"/>
          <w:szCs w:val="36"/>
        </w:rPr>
      </w:pPr>
    </w:p>
    <w:p w:rsidR="00766C60" w:rsidRDefault="00766C60" w:rsidP="003D1A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Организация тренировочного процесса</w:t>
      </w:r>
    </w:p>
    <w:p w:rsidR="00766C60" w:rsidRDefault="00766C60" w:rsidP="00766C60">
      <w:pPr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Тр</w:t>
      </w:r>
      <w:r w:rsidR="003D1A19">
        <w:rPr>
          <w:bCs/>
          <w:color w:val="000000"/>
          <w:spacing w:val="-3"/>
          <w:sz w:val="28"/>
          <w:szCs w:val="28"/>
        </w:rPr>
        <w:t xml:space="preserve">енировочные занятия проводятся </w:t>
      </w:r>
      <w:r>
        <w:rPr>
          <w:bCs/>
          <w:color w:val="000000"/>
          <w:spacing w:val="-3"/>
          <w:sz w:val="28"/>
          <w:szCs w:val="28"/>
        </w:rPr>
        <w:t xml:space="preserve">в течении всего календарного года, включая каникулярное время. </w:t>
      </w:r>
    </w:p>
    <w:p w:rsidR="00766C60" w:rsidRDefault="00766C60" w:rsidP="00766C6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Основными формами тренировочного процесса являются практиче</w:t>
      </w:r>
      <w:r w:rsidR="003D1A19">
        <w:rPr>
          <w:sz w:val="28"/>
          <w:szCs w:val="28"/>
        </w:rPr>
        <w:t xml:space="preserve">ские и теоретические групповые </w:t>
      </w:r>
      <w:r>
        <w:rPr>
          <w:sz w:val="28"/>
          <w:szCs w:val="28"/>
        </w:rPr>
        <w:t>занятия, участие в к</w:t>
      </w:r>
      <w:r w:rsidR="003D1A19">
        <w:rPr>
          <w:sz w:val="28"/>
          <w:szCs w:val="28"/>
        </w:rPr>
        <w:t xml:space="preserve">онтрольных   соревнованиях, </w:t>
      </w:r>
      <w:r>
        <w:rPr>
          <w:sz w:val="28"/>
          <w:szCs w:val="28"/>
        </w:rPr>
        <w:t xml:space="preserve">культурно-массовые мероприятия. </w:t>
      </w:r>
    </w:p>
    <w:p w:rsidR="00766C60" w:rsidRDefault="00766C60" w:rsidP="00766C60">
      <w:pPr>
        <w:spacing w:line="10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</w:t>
      </w:r>
      <w:r>
        <w:rPr>
          <w:sz w:val="28"/>
          <w:szCs w:val="28"/>
        </w:rPr>
        <w:lastRenderedPageBreak/>
        <w:t>физического образования и решаются на каждом занятии.</w:t>
      </w:r>
    </w:p>
    <w:p w:rsidR="00766C60" w:rsidRDefault="003D1A19" w:rsidP="00766C60">
      <w:pPr>
        <w:pStyle w:val="21"/>
        <w:spacing w:line="10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Каждое </w:t>
      </w:r>
      <w:r w:rsidR="00766C60">
        <w:rPr>
          <w:sz w:val="28"/>
          <w:szCs w:val="28"/>
        </w:rPr>
        <w:t xml:space="preserve">занятие является звеном системы тренировочного процесса, увязанных в логическую последовательность, построенных друг за другом и направленных на освоение учебного материала конкретной темы. </w:t>
      </w:r>
    </w:p>
    <w:p w:rsidR="00766C60" w:rsidRDefault="00766C60" w:rsidP="00766C60">
      <w:pPr>
        <w:spacing w:line="100" w:lineRule="atLeast"/>
        <w:ind w:firstLine="284"/>
        <w:jc w:val="both"/>
        <w:rPr>
          <w:rStyle w:val="1"/>
        </w:rPr>
      </w:pPr>
      <w:r>
        <w:rPr>
          <w:sz w:val="28"/>
          <w:szCs w:val="28"/>
        </w:rPr>
        <w:t>Важнейшим требованием 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66C60" w:rsidRPr="00A07D0A" w:rsidRDefault="00766C60" w:rsidP="00766C60">
      <w:pPr>
        <w:shd w:val="clear" w:color="auto" w:fill="FFFFFF"/>
        <w:autoSpaceDE w:val="0"/>
        <w:jc w:val="both"/>
        <w:rPr>
          <w:rStyle w:val="1"/>
          <w:sz w:val="28"/>
          <w:szCs w:val="28"/>
        </w:rPr>
      </w:pPr>
      <w:r w:rsidRPr="00A07D0A">
        <w:rPr>
          <w:rStyle w:val="1"/>
          <w:sz w:val="28"/>
          <w:szCs w:val="28"/>
        </w:rPr>
        <w:t xml:space="preserve">     Расписание занятий в группах составляется тренером-преподавателем, с учетом того, что они являются дополнительной нагрузкой к обязательной учебной работе детей и подростков в общеобразовательном учреждении.</w:t>
      </w:r>
    </w:p>
    <w:p w:rsidR="00766C60" w:rsidRPr="00EF58A8" w:rsidRDefault="00766C60" w:rsidP="00766C60">
      <w:pPr>
        <w:jc w:val="both"/>
        <w:rPr>
          <w:bCs/>
          <w:color w:val="000000"/>
          <w:spacing w:val="-3"/>
          <w:sz w:val="28"/>
          <w:szCs w:val="28"/>
        </w:rPr>
      </w:pPr>
    </w:p>
    <w:p w:rsidR="00766C60" w:rsidRDefault="003D1A19" w:rsidP="003D1A19">
      <w:pPr>
        <w:pStyle w:val="2"/>
        <w:spacing w:line="10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Общая </w:t>
      </w:r>
      <w:r w:rsidR="00766C60">
        <w:rPr>
          <w:b/>
          <w:bCs/>
          <w:sz w:val="32"/>
          <w:szCs w:val="32"/>
        </w:rPr>
        <w:t>физическая подготовка</w:t>
      </w:r>
    </w:p>
    <w:p w:rsidR="00766C60" w:rsidRDefault="00766C60" w:rsidP="00766C60">
      <w:pPr>
        <w:pStyle w:val="2"/>
        <w:spacing w:line="100" w:lineRule="atLeast"/>
        <w:ind w:left="0" w:hanging="30"/>
        <w:jc w:val="both"/>
        <w:rPr>
          <w:szCs w:val="28"/>
        </w:rPr>
      </w:pPr>
      <w:r>
        <w:rPr>
          <w:szCs w:val="28"/>
        </w:rPr>
        <w:t xml:space="preserve">    Общая физическая подготовка направлена на разностороннее развитиефизических способностей. Она повышает уровень функциональных возможностей организма путем воспитания общей работоспособности, стимулирует развитие выносливости, скоростно- силовых качеств, координационных способностей и др. </w:t>
      </w:r>
    </w:p>
    <w:p w:rsidR="00766C60" w:rsidRDefault="00766C60" w:rsidP="00766C60">
      <w:pPr>
        <w:pStyle w:val="a7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Общая физическая подготовка комплексно развивает физические способности в сочетании с вариативными двигательными навыками и действиями. </w:t>
      </w:r>
    </w:p>
    <w:p w:rsidR="00766C60" w:rsidRDefault="00766C60" w:rsidP="00766C60">
      <w:pPr>
        <w:pStyle w:val="a7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Общее развивающее упражнение можно разделить на упражнение косвенного и прямого влияния. Косвенные упражнения содействуют развитию общей гибкости, общей ловкости, общей силы, общей быстроты, т. е. помогают спортсмену стать более подготовленным для специальной тренировки. К косвенным упражнениям относятся прыжки, плавание, бег на лыжах. К прямым (часто их называют специализированными упражнениями по физподготовке) относятся спортивные игры, толкание и метание ядра, бег, смешанное передвижение, упражнения с набивными и теннисными мячами и подобные другие. </w:t>
      </w:r>
    </w:p>
    <w:p w:rsidR="00766C60" w:rsidRPr="006C448A" w:rsidRDefault="00766C60" w:rsidP="00766C60">
      <w:pPr>
        <w:pStyle w:val="a7"/>
        <w:spacing w:line="100" w:lineRule="atLeast"/>
        <w:jc w:val="both"/>
        <w:rPr>
          <w:sz w:val="28"/>
          <w:szCs w:val="28"/>
        </w:rPr>
      </w:pPr>
    </w:p>
    <w:p w:rsidR="003D1A19" w:rsidRDefault="003D1A19" w:rsidP="00766C60">
      <w:pPr>
        <w:pStyle w:val="a7"/>
        <w:spacing w:line="100" w:lineRule="atLeast"/>
        <w:jc w:val="both"/>
        <w:rPr>
          <w:b/>
          <w:bCs/>
          <w:color w:val="000000"/>
          <w:sz w:val="32"/>
          <w:szCs w:val="32"/>
        </w:rPr>
      </w:pPr>
    </w:p>
    <w:p w:rsidR="00766C60" w:rsidRDefault="00766C60" w:rsidP="003D1A19">
      <w:pPr>
        <w:pStyle w:val="a7"/>
        <w:spacing w:line="100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4. Педагогический мониторинг эффективности учебно-тренировочного процесса</w:t>
      </w:r>
    </w:p>
    <w:p w:rsidR="00766C60" w:rsidRDefault="00766C60" w:rsidP="00766C60">
      <w:pPr>
        <w:jc w:val="both"/>
        <w:rPr>
          <w:b/>
          <w:bCs/>
          <w:color w:val="000000"/>
          <w:sz w:val="28"/>
          <w:szCs w:val="28"/>
        </w:rPr>
      </w:pPr>
    </w:p>
    <w:p w:rsidR="00766C60" w:rsidRDefault="00766C60" w:rsidP="00766C6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оценки эффективности тренировочно</w:t>
      </w:r>
      <w:r w:rsidR="003D1A19">
        <w:rPr>
          <w:color w:val="000000"/>
          <w:sz w:val="28"/>
          <w:szCs w:val="28"/>
        </w:rPr>
        <w:t xml:space="preserve">го процесса, качества освоения </w:t>
      </w:r>
      <w:r>
        <w:rPr>
          <w:color w:val="000000"/>
          <w:sz w:val="28"/>
          <w:szCs w:val="28"/>
        </w:rPr>
        <w:t>программного материала и уровня физической подготовленности используют метод педагогического наблюдения.</w:t>
      </w:r>
    </w:p>
    <w:p w:rsidR="00766C60" w:rsidRDefault="00766C60" w:rsidP="00766C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Важнейшие требования к педагогическому наблюдению:</w:t>
      </w:r>
    </w:p>
    <w:p w:rsidR="00766C60" w:rsidRDefault="00766C60" w:rsidP="00766C60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планомерность;</w:t>
      </w:r>
    </w:p>
    <w:p w:rsidR="00766C60" w:rsidRDefault="00766C60" w:rsidP="00766C60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целенаправленность;</w:t>
      </w:r>
    </w:p>
    <w:p w:rsidR="00766C60" w:rsidRDefault="00766C60" w:rsidP="00766C60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систематичность.</w:t>
      </w:r>
    </w:p>
    <w:p w:rsidR="00766C60" w:rsidRPr="00A07D0A" w:rsidRDefault="003D1A19" w:rsidP="00766C60">
      <w:pPr>
        <w:pStyle w:val="a7"/>
        <w:spacing w:line="100" w:lineRule="atLeast"/>
        <w:jc w:val="both"/>
        <w:rPr>
          <w:rStyle w:val="1"/>
          <w:rFonts w:eastAsia="Times New Roman CYR"/>
          <w:color w:val="000000"/>
          <w:spacing w:val="-3"/>
          <w:sz w:val="28"/>
          <w:szCs w:val="28"/>
        </w:rPr>
      </w:pPr>
      <w:r>
        <w:rPr>
          <w:rStyle w:val="1"/>
          <w:rFonts w:eastAsia="Times New Roman CYR"/>
          <w:color w:val="000000"/>
          <w:spacing w:val="-3"/>
          <w:sz w:val="28"/>
          <w:szCs w:val="28"/>
        </w:rPr>
        <w:t xml:space="preserve">   Количественные показатели </w:t>
      </w:r>
      <w:r w:rsidR="00766C60"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t xml:space="preserve">освоения программы оценивается по журналу учета посещения тренировочных занятий. Качественные показатели </w:t>
      </w:r>
      <w:r w:rsidR="00766C60"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lastRenderedPageBreak/>
        <w:t>определяются по результатам выполнения контрольно-переводных нормативов по ОФП.</w:t>
      </w:r>
    </w:p>
    <w:p w:rsidR="00766C60" w:rsidRPr="00A07D0A" w:rsidRDefault="00766C60" w:rsidP="00766C60">
      <w:pPr>
        <w:pStyle w:val="a7"/>
        <w:spacing w:line="100" w:lineRule="atLeast"/>
        <w:jc w:val="both"/>
        <w:rPr>
          <w:sz w:val="28"/>
          <w:szCs w:val="28"/>
        </w:rPr>
      </w:pPr>
    </w:p>
    <w:p w:rsidR="00766C60" w:rsidRDefault="00766C60" w:rsidP="00766C60">
      <w:pPr>
        <w:ind w:left="1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указания к проведению контрольно-переводных нормативов по ОФП.</w:t>
      </w:r>
    </w:p>
    <w:p w:rsidR="00766C60" w:rsidRPr="00A07D0A" w:rsidRDefault="00766C60" w:rsidP="00766C60">
      <w:pPr>
        <w:ind w:left="50" w:hanging="13"/>
        <w:jc w:val="both"/>
        <w:rPr>
          <w:rStyle w:val="1"/>
          <w:rFonts w:eastAsia="Times New Roman CYR"/>
          <w:color w:val="000000"/>
          <w:spacing w:val="-3"/>
          <w:sz w:val="28"/>
          <w:szCs w:val="28"/>
        </w:rPr>
      </w:pPr>
      <w:r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t xml:space="preserve">  С </w:t>
      </w:r>
      <w:r w:rsidR="003D1A19">
        <w:rPr>
          <w:rStyle w:val="1"/>
          <w:rFonts w:eastAsia="Times New Roman CYR"/>
          <w:color w:val="000000"/>
          <w:spacing w:val="-3"/>
          <w:sz w:val="28"/>
          <w:szCs w:val="28"/>
        </w:rPr>
        <w:t xml:space="preserve">целью определения уровня общей </w:t>
      </w:r>
      <w:r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t>физической подготовленности учащ</w:t>
      </w:r>
      <w:r w:rsidR="003D1A19">
        <w:rPr>
          <w:rStyle w:val="1"/>
          <w:rFonts w:eastAsia="Times New Roman CYR"/>
          <w:color w:val="000000"/>
          <w:spacing w:val="-3"/>
          <w:sz w:val="28"/>
          <w:szCs w:val="28"/>
        </w:rPr>
        <w:t xml:space="preserve">ихся спортивно-оздоровительных </w:t>
      </w:r>
      <w:r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t>организуется прием ко</w:t>
      </w:r>
      <w:r w:rsidR="003D1A19">
        <w:rPr>
          <w:rStyle w:val="1"/>
          <w:rFonts w:eastAsia="Times New Roman CYR"/>
          <w:color w:val="000000"/>
          <w:spacing w:val="-3"/>
          <w:sz w:val="28"/>
          <w:szCs w:val="28"/>
        </w:rPr>
        <w:t xml:space="preserve">нтрольно-переводных нормативов </w:t>
      </w:r>
      <w:r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t xml:space="preserve">ежегодно, 2 раза в год — в начале и конце учебного года. Оценивается индивидуальная динамика уровня физической подготовленности.   </w:t>
      </w:r>
    </w:p>
    <w:p w:rsidR="00766C60" w:rsidRPr="00946CC9" w:rsidRDefault="00766C60" w:rsidP="00946CC9">
      <w:pPr>
        <w:ind w:left="50" w:hanging="13"/>
        <w:jc w:val="both"/>
        <w:rPr>
          <w:rFonts w:eastAsia="Times New Roman CYR"/>
          <w:color w:val="000000"/>
          <w:spacing w:val="-3"/>
          <w:sz w:val="28"/>
          <w:szCs w:val="28"/>
        </w:rPr>
      </w:pPr>
      <w:r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t xml:space="preserve">    Сдача контрольных нормативов проводится во время тренировочного занятия, содержание которого полностью посвящено определению уровняфизической подготовленности.</w:t>
      </w:r>
    </w:p>
    <w:p w:rsidR="00766C60" w:rsidRPr="00A07D0A" w:rsidRDefault="00766C60" w:rsidP="00766C60">
      <w:pPr>
        <w:ind w:firstLine="13"/>
        <w:rPr>
          <w:rStyle w:val="1"/>
          <w:sz w:val="28"/>
          <w:szCs w:val="28"/>
        </w:rPr>
      </w:pPr>
      <w:r w:rsidRPr="00A07D0A">
        <w:rPr>
          <w:rStyle w:val="1"/>
          <w:sz w:val="28"/>
          <w:szCs w:val="28"/>
        </w:rPr>
        <w:t>Методика выполнения и приема контрольно-переводных нормативов</w:t>
      </w:r>
    </w:p>
    <w:p w:rsidR="00766C60" w:rsidRPr="00A07D0A" w:rsidRDefault="00766C60" w:rsidP="00766C60">
      <w:pPr>
        <w:jc w:val="both"/>
        <w:rPr>
          <w:rStyle w:val="1"/>
          <w:b/>
          <w:bCs/>
          <w:i/>
          <w:iCs/>
          <w:sz w:val="28"/>
          <w:szCs w:val="28"/>
        </w:rPr>
      </w:pPr>
      <w:r w:rsidRPr="00A07D0A">
        <w:rPr>
          <w:rStyle w:val="1"/>
          <w:b/>
          <w:bCs/>
          <w:i/>
          <w:iCs/>
          <w:sz w:val="28"/>
          <w:szCs w:val="28"/>
        </w:rPr>
        <w:t>1. Бег на 30, 500, 1000 метров</w:t>
      </w:r>
    </w:p>
    <w:p w:rsidR="00766C60" w:rsidRPr="00A07D0A" w:rsidRDefault="00766C60" w:rsidP="00766C60">
      <w:pPr>
        <w:jc w:val="both"/>
        <w:rPr>
          <w:rStyle w:val="1"/>
          <w:sz w:val="28"/>
          <w:szCs w:val="28"/>
        </w:rPr>
      </w:pPr>
      <w:r w:rsidRPr="00A07D0A">
        <w:rPr>
          <w:rStyle w:val="1"/>
          <w:sz w:val="28"/>
          <w:szCs w:val="28"/>
        </w:rPr>
        <w:t>выполняется по беговой дорожке (старт произвольный) Результат фиксируется с помощью секундомера с точностью до 0,1 секунды</w:t>
      </w:r>
    </w:p>
    <w:p w:rsidR="00766C60" w:rsidRPr="00A07D0A" w:rsidRDefault="00766C60" w:rsidP="00766C60">
      <w:pPr>
        <w:jc w:val="both"/>
        <w:rPr>
          <w:rStyle w:val="1"/>
          <w:b/>
          <w:bCs/>
          <w:i/>
          <w:iCs/>
          <w:sz w:val="28"/>
          <w:szCs w:val="28"/>
        </w:rPr>
      </w:pPr>
      <w:r w:rsidRPr="00A07D0A">
        <w:rPr>
          <w:rStyle w:val="1"/>
          <w:b/>
          <w:bCs/>
          <w:i/>
          <w:iCs/>
          <w:sz w:val="28"/>
          <w:szCs w:val="28"/>
        </w:rPr>
        <w:t>2. Прыжок в длину с места</w:t>
      </w:r>
    </w:p>
    <w:p w:rsidR="00766C60" w:rsidRPr="00A07D0A" w:rsidRDefault="00766C60" w:rsidP="00766C60">
      <w:pPr>
        <w:jc w:val="both"/>
        <w:rPr>
          <w:rStyle w:val="1"/>
          <w:sz w:val="28"/>
          <w:szCs w:val="28"/>
        </w:rPr>
      </w:pPr>
      <w:r w:rsidRPr="00A07D0A">
        <w:rPr>
          <w:rStyle w:val="1"/>
          <w:sz w:val="28"/>
          <w:szCs w:val="28"/>
        </w:rPr>
        <w:t xml:space="preserve">Выполняется с места от стартовой линии толчком двух ног со взмахом рук. Длина прыжка измеряется в сантиметрах от стартовой линии до ближайшей точки касания в момент приземления любой точки тела. Дается 2 попытки, засчитывается лучший результат. При «заступе» попытка засчитывается при нулевом результате. </w:t>
      </w:r>
    </w:p>
    <w:p w:rsidR="00766C60" w:rsidRPr="00A07D0A" w:rsidRDefault="00766C60" w:rsidP="00766C60">
      <w:pPr>
        <w:jc w:val="both"/>
        <w:rPr>
          <w:rStyle w:val="1"/>
          <w:b/>
          <w:bCs/>
          <w:i/>
          <w:iCs/>
          <w:sz w:val="28"/>
          <w:szCs w:val="28"/>
        </w:rPr>
      </w:pPr>
      <w:r w:rsidRPr="00A07D0A">
        <w:rPr>
          <w:rStyle w:val="1"/>
          <w:b/>
          <w:bCs/>
          <w:i/>
          <w:iCs/>
          <w:sz w:val="28"/>
          <w:szCs w:val="28"/>
        </w:rPr>
        <w:t>3.Подтягивание на перекладине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>Вып</w:t>
      </w:r>
      <w:r w:rsidR="003D1A19">
        <w:rPr>
          <w:sz w:val="28"/>
          <w:szCs w:val="28"/>
        </w:rPr>
        <w:t xml:space="preserve">олняется из виса хватом сверху </w:t>
      </w:r>
      <w:r>
        <w:rPr>
          <w:sz w:val="28"/>
          <w:szCs w:val="28"/>
        </w:rPr>
        <w:t>непре</w:t>
      </w:r>
      <w:r w:rsidR="00A14AE6">
        <w:rPr>
          <w:sz w:val="28"/>
          <w:szCs w:val="28"/>
        </w:rPr>
        <w:t xml:space="preserve">рывным движением, до положения </w:t>
      </w:r>
      <w:r>
        <w:rPr>
          <w:sz w:val="28"/>
          <w:szCs w:val="28"/>
        </w:rPr>
        <w:t>подбородка выше уровня перекладины и опусканием в вис до полного выпрямления рук. Не допускается поочередное сгибание рук, рывки ногами, туловищем, раскачивания, неполное выпрямление рук в положение виса. Пауза между подтягиваниями не более 5 сек.</w:t>
      </w:r>
    </w:p>
    <w:p w:rsidR="00766C60" w:rsidRDefault="00766C60" w:rsidP="00766C6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4.Сгибание и разгибание рук в упоре лежа (отжимания)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Выполняется из упора лежа, голова, туловище и ноги составляют прямую линию. Ширина постановки рук — ширина плеч. Сгибание рук выполняется до положения прямого угла в локтевых суставах, разгибание производится одновременно двумя руками до полного выпрямления рук без нарушения прямой линии тела. Дается 1 попытка. Пауза между повторами не более 3 сек. Фиксируется количество отжиманий при условии соблюдения техники выполнения упражнения.</w:t>
      </w:r>
    </w:p>
    <w:p w:rsidR="00766C60" w:rsidRDefault="00766C60" w:rsidP="00766C6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Упражнение на гибкость </w:t>
      </w:r>
    </w:p>
    <w:p w:rsidR="00766C60" w:rsidRDefault="003D1A19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Выполняется </w:t>
      </w:r>
      <w:r w:rsidR="00766C60">
        <w:rPr>
          <w:sz w:val="28"/>
          <w:szCs w:val="28"/>
        </w:rPr>
        <w:t>наклон из положения стоя на возвышении (до 30 см) с фиксац</w:t>
      </w:r>
      <w:r>
        <w:rPr>
          <w:sz w:val="28"/>
          <w:szCs w:val="28"/>
        </w:rPr>
        <w:t xml:space="preserve">ией не менее 2 сек. Измеряется </w:t>
      </w:r>
      <w:r w:rsidR="00766C60">
        <w:rPr>
          <w:sz w:val="28"/>
          <w:szCs w:val="28"/>
        </w:rPr>
        <w:t xml:space="preserve">расстояние от линии опоры до уровня средних пальцев обеих рук. Дается 2 попытки. Результат не учитывается при сгибании ног в коленях. </w:t>
      </w:r>
    </w:p>
    <w:p w:rsidR="00766C60" w:rsidRDefault="00766C60" w:rsidP="00766C6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 Поднимание ног на шведской стенке</w:t>
      </w:r>
    </w:p>
    <w:p w:rsidR="00766C60" w:rsidRPr="00A07D0A" w:rsidRDefault="00766C60" w:rsidP="00766C60">
      <w:pPr>
        <w:jc w:val="both"/>
        <w:rPr>
          <w:rStyle w:val="1"/>
          <w:rFonts w:eastAsia="Times New Roman CYR"/>
          <w:color w:val="000000"/>
          <w:spacing w:val="-3"/>
          <w:sz w:val="28"/>
          <w:szCs w:val="28"/>
        </w:rPr>
      </w:pPr>
      <w:r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t>Выполняется из положения виса на шведской стенке. Поднимаются прямые ноги на высоту 90° и выше. Засчитывается количество раз.</w:t>
      </w:r>
    </w:p>
    <w:p w:rsidR="00766C60" w:rsidRPr="00A07D0A" w:rsidRDefault="00766C60" w:rsidP="00766C60">
      <w:pPr>
        <w:jc w:val="both"/>
        <w:rPr>
          <w:rStyle w:val="1"/>
          <w:rFonts w:eastAsia="Times New Roman CYR"/>
          <w:color w:val="000000"/>
          <w:spacing w:val="-3"/>
          <w:sz w:val="28"/>
          <w:szCs w:val="28"/>
        </w:rPr>
      </w:pPr>
      <w:r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t xml:space="preserve">7. Толчок ядра (4 кг). Выполняется с места от ограничительной линии Ядро </w:t>
      </w:r>
      <w:r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lastRenderedPageBreak/>
        <w:t>должно касаться или быть зафиксировано у шеи или подбородка, и кисть руки не должна опускаться ниже этого положения во время толкания. Ядро не должно отводиться за линию плеч.</w:t>
      </w:r>
    </w:p>
    <w:p w:rsidR="00766C60" w:rsidRPr="00A07D0A" w:rsidRDefault="00766C60" w:rsidP="00766C60">
      <w:pPr>
        <w:jc w:val="both"/>
        <w:rPr>
          <w:rStyle w:val="1"/>
          <w:rFonts w:eastAsia="Times New Roman CYR"/>
          <w:color w:val="000000"/>
          <w:spacing w:val="-3"/>
          <w:sz w:val="28"/>
          <w:szCs w:val="28"/>
        </w:rPr>
      </w:pPr>
      <w:r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t xml:space="preserve"> Расстояние броска измеряется как расстояние от</w:t>
      </w:r>
      <w:r w:rsidR="003D1A19">
        <w:rPr>
          <w:rStyle w:val="1"/>
          <w:rFonts w:eastAsia="Times New Roman CYR"/>
          <w:color w:val="000000"/>
          <w:spacing w:val="-3"/>
          <w:sz w:val="28"/>
          <w:szCs w:val="28"/>
        </w:rPr>
        <w:t xml:space="preserve"> внешней ограничительной линии </w:t>
      </w:r>
      <w:r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t>до точк</w:t>
      </w:r>
      <w:r w:rsidR="003D1A19">
        <w:rPr>
          <w:rStyle w:val="1"/>
          <w:rFonts w:eastAsia="Times New Roman CYR"/>
          <w:color w:val="000000"/>
          <w:spacing w:val="-3"/>
          <w:sz w:val="28"/>
          <w:szCs w:val="28"/>
        </w:rPr>
        <w:t xml:space="preserve">и падения снаряда. Выполняется </w:t>
      </w:r>
      <w:r w:rsidRPr="00A07D0A">
        <w:rPr>
          <w:rStyle w:val="1"/>
          <w:rFonts w:eastAsia="Times New Roman CYR"/>
          <w:color w:val="000000"/>
          <w:spacing w:val="-3"/>
          <w:sz w:val="28"/>
          <w:szCs w:val="28"/>
        </w:rPr>
        <w:t>2 попытки каждой рукой, засчитываются лучшие результаты.</w:t>
      </w:r>
    </w:p>
    <w:p w:rsidR="00A07D0A" w:rsidRPr="006C448A" w:rsidRDefault="00A07D0A" w:rsidP="00766C60">
      <w:pPr>
        <w:jc w:val="both"/>
        <w:rPr>
          <w:b/>
          <w:bCs/>
          <w:sz w:val="36"/>
          <w:szCs w:val="36"/>
        </w:rPr>
      </w:pPr>
    </w:p>
    <w:p w:rsidR="00766C60" w:rsidRPr="003D1A19" w:rsidRDefault="00766C60" w:rsidP="003D1A19">
      <w:pPr>
        <w:jc w:val="center"/>
        <w:rPr>
          <w:b/>
          <w:bCs/>
          <w:sz w:val="28"/>
          <w:szCs w:val="28"/>
        </w:rPr>
      </w:pPr>
      <w:r w:rsidRPr="003D1A19">
        <w:rPr>
          <w:b/>
          <w:bCs/>
          <w:sz w:val="28"/>
          <w:szCs w:val="28"/>
        </w:rPr>
        <w:t>4. ВОСПИТАТЕЛЬНАЯ РАБОТА</w:t>
      </w:r>
    </w:p>
    <w:p w:rsidR="00766C60" w:rsidRDefault="00766C60" w:rsidP="00766C60">
      <w:pPr>
        <w:jc w:val="both"/>
      </w:pP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Главной задачей в занятии с юными спортсменами является воспитание моральных качеств, чувства коллективизма, дисциплинированности и трудолюбия.  Важную роль в нравственном воспитании играет непосредственная спортивная деятельность. Формирование чувства ответственности перед товарищами, обществом и нравственных качеств личности должно осуществляться одновременно с развитием волевых качеств. 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Воспитание дисциплинированности следует начинать с первых занятий. Строгое соблюдение правил тренировки и участия в соревнованиях, четкое исполнение указаний тренера, хорошее поведение в школе и дома - на все это   обращать внимание тренер. Большое воспитательное значение имеет личный пример и авторитет тренера-преподавателя. Тренер, работающий с юными спортсменами, должен быть особенно принципиальным и честным, требовательными и добрым, любить свою работу, всегда доводить начатое дело до конца.  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Воспитательная работа в процессе тренировочной деятельности должна быть направлена   на развитие и совершенствование значимых сво</w:t>
      </w:r>
      <w:r w:rsidR="003D1A19">
        <w:rPr>
          <w:sz w:val="28"/>
          <w:szCs w:val="28"/>
        </w:rPr>
        <w:t xml:space="preserve">йств личности. Она </w:t>
      </w:r>
      <w:r>
        <w:rPr>
          <w:sz w:val="28"/>
          <w:szCs w:val="28"/>
        </w:rPr>
        <w:t>включает мероприятия, которые</w:t>
      </w:r>
      <w:r w:rsidR="003D1A19">
        <w:rPr>
          <w:sz w:val="28"/>
          <w:szCs w:val="28"/>
        </w:rPr>
        <w:t xml:space="preserve"> обеспечивают решение задач по </w:t>
      </w:r>
      <w:r>
        <w:rPr>
          <w:sz w:val="28"/>
          <w:szCs w:val="28"/>
        </w:rPr>
        <w:t xml:space="preserve">формированию культуры здорового и безопасного образа жизни, воспитания гражданственности и патриотизма. 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Психологическая подгот</w:t>
      </w:r>
      <w:r w:rsidR="003D1A19">
        <w:rPr>
          <w:sz w:val="28"/>
          <w:szCs w:val="28"/>
        </w:rPr>
        <w:t xml:space="preserve">овка на данном этапе выступает </w:t>
      </w:r>
      <w:r>
        <w:rPr>
          <w:sz w:val="28"/>
          <w:szCs w:val="28"/>
        </w:rPr>
        <w:t>как воспитательный процесс. Центральной фигурой этого процесса является тренер-преподаватель, который не ограничивает свои воспитательные функции лишь руководством поведением юных спортсменов во врем</w:t>
      </w:r>
      <w:r w:rsidR="003D1A19">
        <w:rPr>
          <w:sz w:val="28"/>
          <w:szCs w:val="28"/>
        </w:rPr>
        <w:t xml:space="preserve">я учебно-тренировочных занятий и соревнований.  На </w:t>
      </w:r>
      <w:r>
        <w:rPr>
          <w:sz w:val="28"/>
          <w:szCs w:val="28"/>
        </w:rPr>
        <w:t>спортивно-оздоро</w:t>
      </w:r>
      <w:r w:rsidR="00A14AE6">
        <w:rPr>
          <w:sz w:val="28"/>
          <w:szCs w:val="28"/>
        </w:rPr>
        <w:t xml:space="preserve">вительном </w:t>
      </w:r>
      <w:r>
        <w:rPr>
          <w:sz w:val="28"/>
          <w:szCs w:val="28"/>
        </w:rPr>
        <w:t xml:space="preserve">этапе   важнейшей задачей общей психологической подготовки является формирование спортивного интереса, дисциплины, самооценки.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занятий. На конкретных примерах нужно убеждать юных спортсменов, что успех в современном спорте во многом зависит от трудолюбия. Психологическая подготовка в спортивно-оздоровительных группах направлена на преодоление чувства страха перед соперником, на воспитание умения проявлять волю, терпеть усталость и превозмогать боль. 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Тренер-преподаватель должен успешно сочетать задачи физического и общего воспитания. </w:t>
      </w:r>
    </w:p>
    <w:p w:rsidR="00766C60" w:rsidRDefault="00766C60" w:rsidP="00766C60">
      <w:pPr>
        <w:jc w:val="both"/>
        <w:rPr>
          <w:sz w:val="28"/>
        </w:rPr>
      </w:pPr>
    </w:p>
    <w:p w:rsidR="00766C60" w:rsidRDefault="00766C60" w:rsidP="00766C60">
      <w:pPr>
        <w:jc w:val="both"/>
        <w:rPr>
          <w:b/>
          <w:color w:val="000000"/>
          <w:sz w:val="28"/>
          <w:szCs w:val="28"/>
        </w:rPr>
      </w:pPr>
    </w:p>
    <w:p w:rsidR="00766C60" w:rsidRPr="00A14AE6" w:rsidRDefault="00766C60" w:rsidP="00A14AE6">
      <w:pPr>
        <w:numPr>
          <w:ilvl w:val="1"/>
          <w:numId w:val="3"/>
        </w:num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A14AE6">
        <w:rPr>
          <w:sz w:val="28"/>
          <w:szCs w:val="28"/>
        </w:rPr>
        <w:t>Приложение 1</w:t>
      </w:r>
    </w:p>
    <w:p w:rsidR="00766C60" w:rsidRDefault="00766C60" w:rsidP="00766C60">
      <w:pPr>
        <w:jc w:val="right"/>
        <w:rPr>
          <w:b/>
          <w:sz w:val="32"/>
          <w:szCs w:val="32"/>
        </w:rPr>
      </w:pPr>
    </w:p>
    <w:p w:rsidR="00766C60" w:rsidRPr="00A14AE6" w:rsidRDefault="00766C60" w:rsidP="00766C60">
      <w:pPr>
        <w:jc w:val="center"/>
        <w:rPr>
          <w:b/>
          <w:sz w:val="28"/>
          <w:szCs w:val="28"/>
        </w:rPr>
      </w:pPr>
      <w:r w:rsidRPr="00A14AE6">
        <w:rPr>
          <w:b/>
          <w:sz w:val="28"/>
          <w:szCs w:val="28"/>
        </w:rPr>
        <w:t>Ресурсное обеспечение программы</w:t>
      </w:r>
    </w:p>
    <w:p w:rsidR="00766C60" w:rsidRPr="006C448A" w:rsidRDefault="00766C60" w:rsidP="00766C60">
      <w:pPr>
        <w:jc w:val="center"/>
        <w:rPr>
          <w:b/>
          <w:sz w:val="40"/>
          <w:szCs w:val="40"/>
        </w:rPr>
      </w:pPr>
    </w:p>
    <w:p w:rsidR="00766C60" w:rsidRDefault="00766C60" w:rsidP="00766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Материально-техническое обеспечение.</w:t>
      </w:r>
    </w:p>
    <w:p w:rsidR="00766C60" w:rsidRDefault="00766C60" w:rsidP="00766C60">
      <w:pPr>
        <w:ind w:left="360"/>
        <w:jc w:val="both"/>
        <w:rPr>
          <w:sz w:val="28"/>
        </w:rPr>
      </w:pPr>
    </w:p>
    <w:p w:rsidR="00766C60" w:rsidRDefault="003D1A19" w:rsidP="00766C60">
      <w:pPr>
        <w:ind w:left="360"/>
        <w:jc w:val="both"/>
        <w:rPr>
          <w:sz w:val="28"/>
        </w:rPr>
      </w:pPr>
      <w:r>
        <w:rPr>
          <w:sz w:val="28"/>
        </w:rPr>
        <w:t xml:space="preserve">Занятия боксом проводятся в спортивном </w:t>
      </w:r>
      <w:r w:rsidR="00766C60">
        <w:rPr>
          <w:sz w:val="28"/>
        </w:rPr>
        <w:t xml:space="preserve">зале. </w:t>
      </w:r>
    </w:p>
    <w:p w:rsidR="00766C60" w:rsidRDefault="003D1A19" w:rsidP="00766C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и </w:t>
      </w:r>
      <w:r w:rsidR="00766C60">
        <w:rPr>
          <w:sz w:val="28"/>
          <w:szCs w:val="28"/>
        </w:rPr>
        <w:t>данной программы необходимо следующее оборудование:</w:t>
      </w:r>
    </w:p>
    <w:p w:rsidR="00766C60" w:rsidRDefault="00766C60" w:rsidP="00766C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Ринг боксерский,</w:t>
      </w:r>
    </w:p>
    <w:p w:rsidR="00766C60" w:rsidRDefault="00766C60" w:rsidP="00766C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Боксерские груши,</w:t>
      </w:r>
    </w:p>
    <w:p w:rsidR="00766C60" w:rsidRDefault="00766C60" w:rsidP="00766C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Боксерские перчатки,</w:t>
      </w:r>
    </w:p>
    <w:p w:rsidR="00766C60" w:rsidRDefault="00766C60" w:rsidP="00766C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Гантели,</w:t>
      </w:r>
    </w:p>
    <w:p w:rsidR="00766C60" w:rsidRDefault="00766C60" w:rsidP="00766C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Гонг,</w:t>
      </w:r>
    </w:p>
    <w:p w:rsidR="00766C60" w:rsidRDefault="00766C60" w:rsidP="00766C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Секундомер,</w:t>
      </w:r>
    </w:p>
    <w:p w:rsidR="00766C60" w:rsidRDefault="00766C60" w:rsidP="00766C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Скакалки.</w:t>
      </w:r>
    </w:p>
    <w:p w:rsidR="00946CC9" w:rsidRDefault="00946CC9" w:rsidP="003D1A19">
      <w:pPr>
        <w:rPr>
          <w:b/>
          <w:bCs/>
          <w:sz w:val="30"/>
          <w:szCs w:val="30"/>
        </w:rPr>
      </w:pPr>
    </w:p>
    <w:p w:rsidR="00766C60" w:rsidRPr="00A14AE6" w:rsidRDefault="00766C60" w:rsidP="00766C60">
      <w:pPr>
        <w:jc w:val="center"/>
        <w:rPr>
          <w:b/>
          <w:bCs/>
          <w:sz w:val="28"/>
          <w:szCs w:val="28"/>
        </w:rPr>
      </w:pPr>
      <w:r w:rsidRPr="00A14AE6">
        <w:rPr>
          <w:b/>
          <w:bCs/>
          <w:sz w:val="28"/>
          <w:szCs w:val="28"/>
        </w:rPr>
        <w:t>ТЕХНИКА БЕЗОПАСНОСТИ ПРИ ПРОВЕДЕНИИ ТРЕНИРОВОЧНЫХ ЗАНЯТИЙ ПО БОКСУ</w:t>
      </w:r>
    </w:p>
    <w:p w:rsidR="00766C60" w:rsidRDefault="00766C60" w:rsidP="00766C60">
      <w:pPr>
        <w:jc w:val="center"/>
        <w:rPr>
          <w:b/>
          <w:bCs/>
          <w:sz w:val="30"/>
          <w:szCs w:val="30"/>
        </w:rPr>
      </w:pPr>
    </w:p>
    <w:p w:rsidR="00766C60" w:rsidRDefault="00766C60" w:rsidP="0076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требования безопасности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1.1. К занятиям по боксу допускаются дети прошедшие инструктаж по охране труда, медицинский осмотр и не имеющие противопоказаний по состоянию здоровья.</w:t>
      </w:r>
      <w:r>
        <w:rPr>
          <w:sz w:val="28"/>
          <w:szCs w:val="28"/>
        </w:rPr>
        <w:br/>
        <w:t>1.2. При проведении занятий соблюдать правила поведения, расписание учебных занятий, установленные режимы занятий и отдыха.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 боксёрском ринге не должно быть посторонних предметов, поверхность ринга должна быть сухой, ринг не должен иметь повреждений.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>1.4. На ринге не должны находиться посторонние лица, и спортсмены занимающиеся другими видами спорта.</w:t>
      </w:r>
      <w:r>
        <w:rPr>
          <w:sz w:val="28"/>
          <w:szCs w:val="28"/>
        </w:rPr>
        <w:br/>
        <w:t>1.5. При проведении занятий по боксу возможно воздействие на обучающихся следующих опасных факторов: травмы при падении на скользком полу;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травмы в связи с неиспользованием средств защиты;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травмы при выполнении упражнений без разминки.</w:t>
      </w:r>
    </w:p>
    <w:p w:rsidR="00766C60" w:rsidRDefault="00766C60" w:rsidP="00766C60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При проведении занятий по боксу должна быть медицинская аптечка, с набором необходимых медикаментов и перевязочных средств для оказания первой помощи при травмах.</w:t>
      </w:r>
      <w:r>
        <w:rPr>
          <w:sz w:val="28"/>
          <w:szCs w:val="28"/>
        </w:rPr>
        <w:br/>
        <w:t>1.7. При несчастном случае пострадавший или очевидец несчастного случая обязан немедленно сообщить тренеру-преподавателю, который сообщает об этом руководству школы. При неисправности спортивного инвентаря, оборудования, прекратить занятия и сообщить об этом тренеру-преподавателю.</w:t>
      </w:r>
      <w:r>
        <w:rPr>
          <w:sz w:val="28"/>
          <w:szCs w:val="28"/>
        </w:rPr>
        <w:br/>
        <w:t>1.8. В процессе занятий обучающиеся должны соблюдать порядок проведения учебных занятий и правила личной гигиены.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1.9. Обучающиеся, допустившие невыполнение или нарушение настоящей инструкции по охране труда, привлекаются к внеплановому инструктажу по охране труда.                    </w:t>
      </w:r>
    </w:p>
    <w:p w:rsidR="003D1A19" w:rsidRDefault="003D1A19" w:rsidP="00766C60">
      <w:pPr>
        <w:rPr>
          <w:b/>
          <w:bCs/>
          <w:sz w:val="28"/>
          <w:szCs w:val="28"/>
        </w:rPr>
      </w:pPr>
    </w:p>
    <w:p w:rsidR="00766C60" w:rsidRDefault="00766C60" w:rsidP="003D1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Требования безопасности перед началом занятий</w:t>
      </w:r>
    </w:p>
    <w:p w:rsidR="00766C60" w:rsidRDefault="00766C60" w:rsidP="00766C60">
      <w:pPr>
        <w:rPr>
          <w:b/>
          <w:bCs/>
          <w:sz w:val="28"/>
          <w:szCs w:val="28"/>
        </w:rPr>
      </w:pPr>
    </w:p>
    <w:p w:rsidR="00766C60" w:rsidRDefault="00766C60" w:rsidP="00766C60">
      <w:pPr>
        <w:rPr>
          <w:sz w:val="28"/>
          <w:szCs w:val="28"/>
        </w:rPr>
      </w:pPr>
      <w:r>
        <w:rPr>
          <w:sz w:val="28"/>
          <w:szCs w:val="28"/>
        </w:rPr>
        <w:t>2.1. Надеть спортивную форму соответствующую действующим требованиям.</w:t>
      </w:r>
      <w:r>
        <w:rPr>
          <w:sz w:val="28"/>
          <w:szCs w:val="28"/>
        </w:rPr>
        <w:br/>
        <w:t>2.2. Проверить готовность учебного места к занятиям.</w:t>
      </w:r>
    </w:p>
    <w:p w:rsidR="00766C60" w:rsidRDefault="00766C60" w:rsidP="00766C60">
      <w:pPr>
        <w:rPr>
          <w:sz w:val="28"/>
          <w:szCs w:val="28"/>
        </w:rPr>
      </w:pPr>
      <w:r>
        <w:rPr>
          <w:sz w:val="28"/>
          <w:szCs w:val="28"/>
        </w:rPr>
        <w:t>2.3. Провести разминку.</w:t>
      </w:r>
    </w:p>
    <w:p w:rsidR="00766C60" w:rsidRDefault="00766C60" w:rsidP="00766C60">
      <w:pPr>
        <w:rPr>
          <w:sz w:val="28"/>
          <w:szCs w:val="28"/>
        </w:rPr>
      </w:pPr>
      <w:r>
        <w:rPr>
          <w:sz w:val="28"/>
          <w:szCs w:val="28"/>
        </w:rPr>
        <w:t>2.4. Надеть необходимые средства защиты.</w:t>
      </w:r>
    </w:p>
    <w:p w:rsidR="00A07D0A" w:rsidRDefault="00766C60" w:rsidP="00766C60">
      <w:pPr>
        <w:rPr>
          <w:sz w:val="28"/>
          <w:szCs w:val="28"/>
        </w:rPr>
      </w:pPr>
      <w:r>
        <w:rPr>
          <w:sz w:val="28"/>
          <w:szCs w:val="28"/>
        </w:rPr>
        <w:t>2.5. Провести инструктаж по мерам безопасности.</w:t>
      </w:r>
    </w:p>
    <w:p w:rsidR="00A07D0A" w:rsidRDefault="00A07D0A" w:rsidP="00766C60">
      <w:pPr>
        <w:rPr>
          <w:sz w:val="28"/>
          <w:szCs w:val="28"/>
        </w:rPr>
      </w:pPr>
    </w:p>
    <w:p w:rsidR="00766C60" w:rsidRDefault="00766C60" w:rsidP="00766C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Требования безопасности во время занятий</w:t>
      </w:r>
    </w:p>
    <w:p w:rsidR="00766C60" w:rsidRDefault="00766C60" w:rsidP="00766C60">
      <w:pPr>
        <w:rPr>
          <w:b/>
          <w:bCs/>
          <w:sz w:val="28"/>
          <w:szCs w:val="28"/>
        </w:rPr>
      </w:pPr>
    </w:p>
    <w:p w:rsidR="00766C60" w:rsidRDefault="00766C60" w:rsidP="00766C60">
      <w:pPr>
        <w:rPr>
          <w:sz w:val="28"/>
          <w:szCs w:val="28"/>
        </w:rPr>
      </w:pPr>
      <w:r>
        <w:rPr>
          <w:sz w:val="28"/>
          <w:szCs w:val="28"/>
        </w:rPr>
        <w:t>3.1. При выполнении заданий находиться только на указанном месте.</w:t>
      </w:r>
      <w:r>
        <w:rPr>
          <w:sz w:val="28"/>
          <w:szCs w:val="28"/>
        </w:rPr>
        <w:br/>
        <w:t>3.2. Во избежание столкновений с занимающимися соблюдать безопасную дистанцию.</w:t>
      </w:r>
      <w:r>
        <w:rPr>
          <w:sz w:val="28"/>
          <w:szCs w:val="28"/>
        </w:rPr>
        <w:br/>
        <w:t>3.3. Не выполнять упражнения на неровном, скользком покрытии, не приземляться при падении на руки.</w:t>
      </w:r>
      <w:r>
        <w:rPr>
          <w:sz w:val="28"/>
          <w:szCs w:val="28"/>
        </w:rPr>
        <w:br/>
        <w:t>3.4. Перед выполнением упражнений посмотреть, нет ли посторонних людей в секторе действий.</w:t>
      </w:r>
      <w:r>
        <w:rPr>
          <w:sz w:val="28"/>
          <w:szCs w:val="28"/>
        </w:rPr>
        <w:br/>
        <w:t>3.5. Не начинать каких либо действий без команды тренера-преподавателя.</w:t>
      </w:r>
      <w:r>
        <w:rPr>
          <w:sz w:val="28"/>
          <w:szCs w:val="28"/>
        </w:rPr>
        <w:br/>
        <w:t>3.6. Не покидать место занятий без разрешения тренера-преподавателя.</w:t>
      </w:r>
    </w:p>
    <w:p w:rsidR="00766C60" w:rsidRDefault="00766C60" w:rsidP="00766C60">
      <w:pPr>
        <w:rPr>
          <w:sz w:val="28"/>
          <w:szCs w:val="28"/>
        </w:rPr>
      </w:pPr>
    </w:p>
    <w:p w:rsidR="00766C60" w:rsidRDefault="00766C60" w:rsidP="0076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безопасности в аварийных ситуациях</w:t>
      </w:r>
    </w:p>
    <w:p w:rsidR="00766C60" w:rsidRDefault="00766C60" w:rsidP="00766C60">
      <w:pPr>
        <w:jc w:val="center"/>
        <w:rPr>
          <w:b/>
          <w:bCs/>
          <w:sz w:val="28"/>
          <w:szCs w:val="28"/>
        </w:rPr>
      </w:pPr>
    </w:p>
    <w:p w:rsidR="00766C60" w:rsidRDefault="00766C60" w:rsidP="00766C60">
      <w:pPr>
        <w:rPr>
          <w:sz w:val="28"/>
          <w:szCs w:val="28"/>
        </w:rPr>
      </w:pPr>
      <w:r>
        <w:rPr>
          <w:sz w:val="28"/>
          <w:szCs w:val="28"/>
        </w:rPr>
        <w:t>4.1. При плохом самочувствии прекратить занятия и сообщить об этом тренеру-преподавателю.</w:t>
      </w:r>
      <w:r>
        <w:rPr>
          <w:sz w:val="28"/>
          <w:szCs w:val="28"/>
        </w:rPr>
        <w:br/>
        <w:t>4.2. При получении травмы немедленно оказать первую помощь пострадавшему, сообщить об этом руководству школы, при необходимости отправить пострадавшего в ближайшее лечебное учреждение.</w:t>
      </w:r>
      <w:r>
        <w:rPr>
          <w:sz w:val="28"/>
          <w:szCs w:val="28"/>
        </w:rPr>
        <w:br/>
      </w:r>
    </w:p>
    <w:p w:rsidR="00766C60" w:rsidRDefault="00766C60" w:rsidP="0076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безопасности по окончании занятий</w:t>
      </w:r>
    </w:p>
    <w:p w:rsidR="00766C60" w:rsidRPr="006C448A" w:rsidRDefault="00766C60" w:rsidP="00766C6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5.1. Убрать в отведенное место для хранения спортивный инвентарь.</w:t>
      </w:r>
      <w:r>
        <w:rPr>
          <w:sz w:val="28"/>
          <w:szCs w:val="28"/>
        </w:rPr>
        <w:br/>
        <w:t>5.2. Снять спортивную форму. Принять душ или тщательно вымыть лицо и руки с мылом.</w:t>
      </w:r>
    </w:p>
    <w:p w:rsidR="00766C60" w:rsidRDefault="00766C60" w:rsidP="00766C60"/>
    <w:p w:rsidR="00A14AE6" w:rsidRDefault="00766C60" w:rsidP="00A14AE6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tab/>
      </w:r>
      <w:r w:rsidR="00A14AE6">
        <w:rPr>
          <w:b/>
          <w:bCs/>
          <w:color w:val="000000"/>
          <w:sz w:val="28"/>
          <w:szCs w:val="28"/>
        </w:rPr>
        <w:t>СПИСОК ИСПОЛЬЗУЕМОЙ ЛИТЕРАТУРЫ</w:t>
      </w:r>
    </w:p>
    <w:p w:rsidR="00A14AE6" w:rsidRDefault="00A14AE6" w:rsidP="00A14AE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14AE6" w:rsidRDefault="00A14AE6" w:rsidP="00A14AE6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спортивной подготовки для детско-юношеских школ, специализированных детско-юношеских спортивных школ олимпийского резерва по боксу,  Москва, 2007 г.,</w:t>
      </w:r>
    </w:p>
    <w:p w:rsidR="00A14AE6" w:rsidRDefault="00A14AE6" w:rsidP="00A14AE6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«Бокс» для ДЮСШ , СДЮСШОР, ШВСМ, (УТ групп и групп СС) Москва 1985 г.,</w:t>
      </w:r>
    </w:p>
    <w:p w:rsidR="00A14AE6" w:rsidRDefault="00A14AE6" w:rsidP="00A14AE6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Поурочная программа «Бокс» для ДЮСШ и СДЮСШОР (для групп НП 1-й и 2-й годы обучения), Москва 1984 г.;</w:t>
      </w:r>
    </w:p>
    <w:p w:rsidR="00A14AE6" w:rsidRDefault="00A14AE6" w:rsidP="00A14AE6">
      <w:pPr>
        <w:numPr>
          <w:ilvl w:val="0"/>
          <w:numId w:val="14"/>
        </w:num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 xml:space="preserve">Модифицированная программа  дополнительного образования детей </w:t>
      </w:r>
      <w:r>
        <w:rPr>
          <w:sz w:val="28"/>
        </w:rPr>
        <w:t>физкультурно-спортивной  направленности "Обучение боксу» (для групп НП, УТГ, СС), МОУ ДОД ДЮСШ г. Слободской, 2009 г.</w:t>
      </w:r>
    </w:p>
    <w:p w:rsidR="00A14AE6" w:rsidRDefault="00A14AE6" w:rsidP="00A14AE6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1.Бокс. Учебник для институтов физической культуры. Под ред. И.П.Дегтярева. М., ФиС, 1979</w:t>
      </w:r>
    </w:p>
    <w:p w:rsidR="00A14AE6" w:rsidRDefault="00A14AE6" w:rsidP="00A14AE6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Камалетдинов Р. Идущим дорогой через ринг. М., 2000 </w:t>
      </w:r>
    </w:p>
    <w:p w:rsidR="00A14AE6" w:rsidRDefault="00A14AE6" w:rsidP="00A14AE6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Степанов А.И. Обучение боксера-новичка. М., Фис, 1959</w:t>
      </w:r>
    </w:p>
    <w:p w:rsidR="00A14AE6" w:rsidRDefault="00A14AE6" w:rsidP="00A14AE6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Ширяев А. Бокс – учителю и ученику. С-Пб, 2002</w:t>
      </w:r>
    </w:p>
    <w:p w:rsidR="008300F1" w:rsidRPr="00766C60" w:rsidRDefault="008300F1" w:rsidP="00766C60">
      <w:pPr>
        <w:tabs>
          <w:tab w:val="left" w:pos="2190"/>
        </w:tabs>
      </w:pPr>
    </w:p>
    <w:sectPr w:rsidR="008300F1" w:rsidRPr="00766C60" w:rsidSect="005E5F87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F2" w:rsidRDefault="000009F2" w:rsidP="00665C67">
      <w:r>
        <w:separator/>
      </w:r>
    </w:p>
  </w:endnote>
  <w:endnote w:type="continuationSeparator" w:id="1">
    <w:p w:rsidR="000009F2" w:rsidRDefault="000009F2" w:rsidP="0066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538176"/>
      <w:docPartObj>
        <w:docPartGallery w:val="Page Numbers (Bottom of Page)"/>
        <w:docPartUnique/>
      </w:docPartObj>
    </w:sdtPr>
    <w:sdtContent>
      <w:p w:rsidR="00665C67" w:rsidRDefault="0034141B">
        <w:pPr>
          <w:pStyle w:val="ab"/>
          <w:jc w:val="right"/>
        </w:pPr>
        <w:r>
          <w:fldChar w:fldCharType="begin"/>
        </w:r>
        <w:r w:rsidR="00665C67">
          <w:instrText>PAGE   \* MERGEFORMAT</w:instrText>
        </w:r>
        <w:r>
          <w:fldChar w:fldCharType="separate"/>
        </w:r>
        <w:r w:rsidR="009B20E4">
          <w:rPr>
            <w:noProof/>
          </w:rPr>
          <w:t>3</w:t>
        </w:r>
        <w:r>
          <w:fldChar w:fldCharType="end"/>
        </w:r>
      </w:p>
    </w:sdtContent>
  </w:sdt>
  <w:p w:rsidR="00665C67" w:rsidRDefault="00665C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F2" w:rsidRDefault="000009F2" w:rsidP="00665C67">
      <w:r>
        <w:separator/>
      </w:r>
    </w:p>
  </w:footnote>
  <w:footnote w:type="continuationSeparator" w:id="1">
    <w:p w:rsidR="000009F2" w:rsidRDefault="000009F2" w:rsidP="00665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DF358FD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C60"/>
    <w:rsid w:val="000009F2"/>
    <w:rsid w:val="0034141B"/>
    <w:rsid w:val="003878C9"/>
    <w:rsid w:val="003947D2"/>
    <w:rsid w:val="003D1A19"/>
    <w:rsid w:val="00577C99"/>
    <w:rsid w:val="005E5F87"/>
    <w:rsid w:val="00665C67"/>
    <w:rsid w:val="00676553"/>
    <w:rsid w:val="00752DF5"/>
    <w:rsid w:val="00766C60"/>
    <w:rsid w:val="008300F1"/>
    <w:rsid w:val="00946CC9"/>
    <w:rsid w:val="009B20E4"/>
    <w:rsid w:val="00A07D0A"/>
    <w:rsid w:val="00A14AE6"/>
    <w:rsid w:val="00CA43D2"/>
    <w:rsid w:val="00CD60F8"/>
    <w:rsid w:val="00D9457A"/>
    <w:rsid w:val="00DC60B2"/>
    <w:rsid w:val="00EA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766C60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C60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1">
    <w:name w:val="Основной шрифт абзаца1"/>
    <w:rsid w:val="00766C60"/>
  </w:style>
  <w:style w:type="paragraph" w:styleId="a3">
    <w:name w:val="Body Text"/>
    <w:basedOn w:val="a"/>
    <w:link w:val="a4"/>
    <w:rsid w:val="00766C60"/>
    <w:pPr>
      <w:spacing w:after="120"/>
    </w:pPr>
  </w:style>
  <w:style w:type="character" w:customStyle="1" w:styleId="a4">
    <w:name w:val="Основной текст Знак"/>
    <w:basedOn w:val="a0"/>
    <w:link w:val="a3"/>
    <w:rsid w:val="00766C6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766C60"/>
    <w:pPr>
      <w:spacing w:before="220" w:line="218" w:lineRule="auto"/>
      <w:ind w:firstLine="280"/>
      <w:jc w:val="both"/>
    </w:pPr>
  </w:style>
  <w:style w:type="character" w:customStyle="1" w:styleId="a6">
    <w:name w:val="Основной текст с отступом Знак"/>
    <w:basedOn w:val="a0"/>
    <w:link w:val="a5"/>
    <w:rsid w:val="00766C6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766C60"/>
    <w:pPr>
      <w:suppressLineNumbers/>
    </w:pPr>
  </w:style>
  <w:style w:type="paragraph" w:customStyle="1" w:styleId="21">
    <w:name w:val="Основной текст 21"/>
    <w:basedOn w:val="a"/>
    <w:rsid w:val="00766C60"/>
    <w:pPr>
      <w:jc w:val="both"/>
    </w:pPr>
  </w:style>
  <w:style w:type="paragraph" w:customStyle="1" w:styleId="A8">
    <w:name w:val="Свободная форма A"/>
    <w:rsid w:val="00766C60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customStyle="1" w:styleId="10">
    <w:name w:val="Без интервала1"/>
    <w:rsid w:val="003878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2">
    <w:name w:val="CharAttribute2"/>
    <w:uiPriority w:val="99"/>
    <w:rsid w:val="003878C9"/>
    <w:rPr>
      <w:rFonts w:ascii="Times New Roman" w:hAnsi="Times New Roman"/>
      <w:b/>
      <w:sz w:val="28"/>
    </w:rPr>
  </w:style>
  <w:style w:type="paragraph" w:styleId="a9">
    <w:name w:val="header"/>
    <w:basedOn w:val="a"/>
    <w:link w:val="aa"/>
    <w:uiPriority w:val="99"/>
    <w:unhideWhenUsed/>
    <w:rsid w:val="00665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C6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65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C6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14AE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4AE6"/>
    <w:rPr>
      <w:rFonts w:ascii="Segoe UI" w:eastAsia="Andale Sans UI" w:hAnsi="Segoe UI" w:cs="Segoe UI"/>
      <w:kern w:val="1"/>
      <w:sz w:val="18"/>
      <w:szCs w:val="18"/>
    </w:rPr>
  </w:style>
  <w:style w:type="paragraph" w:customStyle="1" w:styleId="22">
    <w:name w:val="Без интервала2"/>
    <w:rsid w:val="005E5F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11</cp:revision>
  <cp:lastPrinted>2019-01-25T01:49:00Z</cp:lastPrinted>
  <dcterms:created xsi:type="dcterms:W3CDTF">2018-10-09T21:12:00Z</dcterms:created>
  <dcterms:modified xsi:type="dcterms:W3CDTF">2020-12-01T01:36:00Z</dcterms:modified>
</cp:coreProperties>
</file>