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1992"/>
        <w:tblW w:w="0" w:type="auto"/>
        <w:tblLook w:val="00A0"/>
      </w:tblPr>
      <w:tblGrid>
        <w:gridCol w:w="4848"/>
        <w:gridCol w:w="5735"/>
      </w:tblGrid>
      <w:tr w:rsidR="00CB4ACC" w:rsidRPr="00F97BCF" w:rsidTr="00E32BEA">
        <w:tc>
          <w:tcPr>
            <w:tcW w:w="4848" w:type="dxa"/>
          </w:tcPr>
          <w:p w:rsidR="00CB4ACC" w:rsidRDefault="00CB4ACC" w:rsidP="00E32BE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заседании педагогического совета МБУ ДЮСШ</w:t>
            </w:r>
          </w:p>
          <w:p w:rsidR="00CB4ACC" w:rsidRPr="00323175" w:rsidRDefault="00CB4ACC" w:rsidP="00E32BEA">
            <w:pPr>
              <w:spacing w:line="230" w:lineRule="exact"/>
              <w:outlineLvl w:val="0"/>
              <w:rPr>
                <w:rFonts w:ascii="Times New Roman" w:hAnsi="Times New Roman" w:cs="Times New Roman"/>
                <w:bCs/>
                <w:color w:val="auto"/>
                <w:spacing w:val="3"/>
              </w:rPr>
            </w:pPr>
            <w:r>
              <w:rPr>
                <w:rFonts w:ascii="Times New Roman" w:hAnsi="Times New Roman"/>
              </w:rPr>
              <w:t>Протокол № 1 от 15.03.2015 г.</w:t>
            </w:r>
          </w:p>
        </w:tc>
        <w:tc>
          <w:tcPr>
            <w:tcW w:w="5735" w:type="dxa"/>
          </w:tcPr>
          <w:p w:rsidR="00CB4ACC" w:rsidRDefault="00CB4ACC" w:rsidP="00E32B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</w:t>
            </w:r>
            <w:r w:rsidRPr="001C1D14">
              <w:rPr>
                <w:rFonts w:ascii="Times New Roman" w:hAnsi="Times New Roman"/>
              </w:rPr>
              <w:t xml:space="preserve">Утверждено приказом </w:t>
            </w:r>
          </w:p>
          <w:p w:rsidR="00CB4ACC" w:rsidRPr="001C1D14" w:rsidRDefault="00CB4ACC" w:rsidP="00E32BE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директора </w:t>
            </w:r>
          </w:p>
          <w:p w:rsidR="00CB4ACC" w:rsidRPr="00323175" w:rsidRDefault="00CB4ACC" w:rsidP="00EE69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                          </w:t>
            </w:r>
            <w:r w:rsidRPr="001C1D14">
              <w:rPr>
                <w:rFonts w:ascii="Times New Roman" w:hAnsi="Times New Roman"/>
              </w:rPr>
              <w:t xml:space="preserve">от 18.03.2015 г. № 18/1-Д </w:t>
            </w: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</w:tbl>
    <w:p w:rsidR="00CB4ACC" w:rsidRDefault="00CB4ACC" w:rsidP="00E32BEA">
      <w:pPr>
        <w:ind w:left="1086"/>
        <w:jc w:val="center"/>
        <w:rPr>
          <w:rFonts w:ascii="Times New Roman" w:hAnsi="Times New Roman" w:cs="Times New Roman"/>
          <w:sz w:val="28"/>
          <w:szCs w:val="28"/>
        </w:rPr>
      </w:pPr>
    </w:p>
    <w:p w:rsidR="00CB4ACC" w:rsidRDefault="00CB4ACC" w:rsidP="00E32BEA">
      <w:pPr>
        <w:ind w:left="1086"/>
        <w:jc w:val="center"/>
        <w:rPr>
          <w:rFonts w:ascii="Times New Roman" w:hAnsi="Times New Roman" w:cs="Times New Roman"/>
          <w:sz w:val="28"/>
          <w:szCs w:val="28"/>
        </w:rPr>
      </w:pPr>
    </w:p>
    <w:p w:rsidR="00CB4ACC" w:rsidRDefault="00CB4ACC" w:rsidP="00E32BEA">
      <w:pPr>
        <w:pStyle w:val="21"/>
        <w:framePr w:w="9374" w:h="2694" w:hRule="exact" w:wrap="none" w:vAnchor="page" w:hAnchor="page" w:x="1449" w:y="13757"/>
        <w:numPr>
          <w:ilvl w:val="0"/>
          <w:numId w:val="1"/>
        </w:numPr>
        <w:shd w:val="clear" w:color="auto" w:fill="auto"/>
        <w:tabs>
          <w:tab w:val="left" w:pos="1004"/>
        </w:tabs>
        <w:spacing w:before="0" w:line="240" w:lineRule="auto"/>
        <w:ind w:left="23" w:right="23" w:firstLine="720"/>
      </w:pPr>
      <w:r>
        <w:t>В случае, если мотивированное мнение учредительного совета не содержит согласия с проектом локального нормативного акта, либо содержит предложения по его совершенствованию, которые руководитель Учреждения учитывать не планирует. Руководитель Учреждения в течение трех дней после получения мотивированного мнения проводит дополнительные консультации с Управляющим советом в целях достижения взаимоприемлемого решения. При не достижении согласия возникающие разногласия оформляются протоколом, после чего руководитель Учреждения имеет право утвердить локальный нормативный акт.</w:t>
      </w:r>
    </w:p>
    <w:p w:rsidR="00CB4ACC" w:rsidRDefault="00CB4ACC" w:rsidP="00565268">
      <w:pPr>
        <w:pStyle w:val="30"/>
        <w:framePr w:w="9535" w:h="13033" w:hRule="exact" w:wrap="none" w:vAnchor="page" w:hAnchor="page" w:x="1449" w:y="3078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CB4ACC" w:rsidRDefault="00CB4ACC" w:rsidP="00565268">
      <w:pPr>
        <w:pStyle w:val="30"/>
        <w:framePr w:w="9535" w:h="13033" w:hRule="exact" w:wrap="none" w:vAnchor="page" w:hAnchor="page" w:x="1449" w:y="3078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</w:p>
    <w:p w:rsidR="00CB4ACC" w:rsidRPr="00D37BDE" w:rsidRDefault="00CB4ACC" w:rsidP="00565268">
      <w:pPr>
        <w:pStyle w:val="30"/>
        <w:framePr w:w="9535" w:h="13033" w:hRule="exact" w:wrap="none" w:vAnchor="page" w:hAnchor="page" w:x="1449" w:y="3078"/>
        <w:shd w:val="clear" w:color="auto" w:fill="auto"/>
        <w:spacing w:before="0" w:after="0" w:line="230" w:lineRule="exact"/>
        <w:ind w:left="20"/>
        <w:rPr>
          <w:sz w:val="28"/>
          <w:szCs w:val="28"/>
        </w:rPr>
      </w:pPr>
      <w:r w:rsidRPr="00D37BDE">
        <w:rPr>
          <w:sz w:val="28"/>
          <w:szCs w:val="28"/>
        </w:rPr>
        <w:t>ПОРЯДОК</w:t>
      </w:r>
    </w:p>
    <w:p w:rsidR="00CB4ACC" w:rsidRPr="00D37BDE" w:rsidRDefault="00CB4ACC" w:rsidP="00565268">
      <w:pPr>
        <w:pStyle w:val="30"/>
        <w:framePr w:w="9535" w:h="13033" w:hRule="exact" w:wrap="none" w:vAnchor="page" w:hAnchor="page" w:x="1449" w:y="3078"/>
        <w:shd w:val="clear" w:color="auto" w:fill="auto"/>
        <w:spacing w:before="0" w:after="240" w:line="298" w:lineRule="exact"/>
        <w:ind w:left="20"/>
        <w:rPr>
          <w:sz w:val="28"/>
          <w:szCs w:val="28"/>
        </w:rPr>
      </w:pPr>
      <w:r w:rsidRPr="00D37BDE">
        <w:rPr>
          <w:sz w:val="28"/>
          <w:szCs w:val="28"/>
        </w:rPr>
        <w:t>учета мнения родителей (законных представителей) несовершеннолетних учащихся при принятии локальных нормативных актов, затрагивающих интересы учащихся</w:t>
      </w:r>
    </w:p>
    <w:p w:rsidR="00CB4ACC" w:rsidRDefault="00CB4ACC" w:rsidP="00565268">
      <w:pPr>
        <w:pStyle w:val="21"/>
        <w:framePr w:w="9535" w:h="13033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013"/>
        </w:tabs>
        <w:spacing w:before="0"/>
        <w:ind w:right="20" w:firstLine="740"/>
      </w:pPr>
      <w:r>
        <w:t>Настоящий порядок учета мнения родителей (законных представителей) несовершеннолетних учащихся при принятии локальных нормативных актов, затрагивающих интересы учащихся, разработан в соответствии с Конвенцией о правах ребенка, Конституцией Российской Федерации, части 3, 4 ст. 30 Федеральным законом от 29.12.2012 г. № 273-ФЗ «Об образовании в Российской Федерации».</w:t>
      </w:r>
    </w:p>
    <w:p w:rsidR="00CB4ACC" w:rsidRDefault="00CB4ACC" w:rsidP="00565268">
      <w:pPr>
        <w:pStyle w:val="21"/>
        <w:framePr w:w="9535" w:h="13033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234"/>
        </w:tabs>
        <w:spacing w:before="0"/>
        <w:ind w:right="20" w:firstLine="700"/>
      </w:pPr>
      <w:r>
        <w:t>Порядок учета мнения родителей (законных представителей) несовершеннолетних учащихся (далее - Порядок) регулирует процесс учета мнения родителей (законных представителей) несовершеннолетних учащихся при принятии локальных нормативных актов, затрагивающих интересы учащихся Муниципального бюджетного учреждения дополнительного образования детско-юношеская спортивная школа г. Амурска Амурского муниципального района Хабаровского края (далее - Учреждение).</w:t>
      </w:r>
      <w:bookmarkStart w:id="0" w:name="_GoBack"/>
      <w:bookmarkEnd w:id="0"/>
    </w:p>
    <w:p w:rsidR="00CB4ACC" w:rsidRDefault="00CB4ACC" w:rsidP="00565268">
      <w:pPr>
        <w:pStyle w:val="21"/>
        <w:framePr w:w="9535" w:h="13033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right="20" w:firstLine="700"/>
      </w:pPr>
      <w:r>
        <w:t>Порядок разработан с целью обеспечения и защиты конституционных прав граждан Российской Федерации на образование.</w:t>
      </w:r>
    </w:p>
    <w:p w:rsidR="00CB4ACC" w:rsidRDefault="00CB4ACC" w:rsidP="00565268">
      <w:pPr>
        <w:pStyle w:val="21"/>
        <w:framePr w:w="9535" w:h="13033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229"/>
        </w:tabs>
        <w:spacing w:before="0"/>
        <w:ind w:right="20" w:firstLine="700"/>
      </w:pPr>
      <w:r>
        <w:t>Локальные нормативные акты, затрагивающие интересы учащихся согласовываются с Управляющим советом Учреждения.</w:t>
      </w:r>
    </w:p>
    <w:p w:rsidR="00CB4ACC" w:rsidRDefault="00CB4ACC" w:rsidP="00565268">
      <w:pPr>
        <w:pStyle w:val="21"/>
        <w:framePr w:w="9535" w:h="13033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056"/>
        </w:tabs>
        <w:spacing w:before="0"/>
        <w:ind w:right="20" w:firstLine="700"/>
      </w:pPr>
      <w:r>
        <w:t>Руководитель Учреждения перед принятием решения об утверждении нового локального нормативного акта, затрагивающего интересы учащихся и родителей (законных представителей) направляет проект данного акта на рассмотрение и принятие решения на заседание учредительного совета.</w:t>
      </w:r>
    </w:p>
    <w:p w:rsidR="00CB4ACC" w:rsidRDefault="00CB4ACC" w:rsidP="00565268">
      <w:pPr>
        <w:pStyle w:val="21"/>
        <w:framePr w:w="9535" w:h="13033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061"/>
        </w:tabs>
        <w:spacing w:before="0"/>
        <w:ind w:right="20" w:firstLine="700"/>
      </w:pPr>
      <w:r>
        <w:t>Учредительный совет не позднее пяти рабочих дней со дня получения проекта локального нормативного акта направляет руководителю Учреждения мотивированное мнение по проекту в письменной форме.</w:t>
      </w:r>
    </w:p>
    <w:p w:rsidR="00CB4ACC" w:rsidRDefault="00CB4ACC" w:rsidP="00565268">
      <w:pPr>
        <w:pStyle w:val="21"/>
        <w:framePr w:w="9535" w:h="13033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1090"/>
        </w:tabs>
        <w:spacing w:before="0"/>
        <w:ind w:right="20" w:firstLine="700"/>
      </w:pPr>
      <w:r>
        <w:t>В случае, если учредительный совет выразил согласие с проектом локального нормативного акта, либо если мотивированное мнение не поступило в указанный предыдущим пунктом срок, руководитель Учреждения имеет право утвердить локальный нормативный акт.</w:t>
      </w:r>
    </w:p>
    <w:p w:rsidR="00CB4ACC" w:rsidRDefault="00CB4ACC" w:rsidP="00565268">
      <w:pPr>
        <w:pStyle w:val="21"/>
        <w:framePr w:w="9535" w:h="13033" w:hRule="exact" w:wrap="none" w:vAnchor="page" w:hAnchor="page" w:x="1449" w:y="3078"/>
        <w:numPr>
          <w:ilvl w:val="0"/>
          <w:numId w:val="1"/>
        </w:numPr>
        <w:shd w:val="clear" w:color="auto" w:fill="auto"/>
        <w:tabs>
          <w:tab w:val="left" w:pos="984"/>
        </w:tabs>
        <w:spacing w:before="0"/>
        <w:ind w:right="20" w:firstLine="740"/>
      </w:pPr>
      <w:r>
        <w:t>В случае, если учредительный совет не высказало предложения к проекту локального нормативного акта, руководитель имеет право утвердить локальный нормативный акт с учетом указанных предложений.</w:t>
      </w:r>
    </w:p>
    <w:p w:rsidR="00CB4ACC" w:rsidRPr="00EE6956" w:rsidRDefault="00CB4ACC" w:rsidP="00E32BEA">
      <w:pPr>
        <w:ind w:left="1086"/>
        <w:jc w:val="center"/>
        <w:rPr>
          <w:rFonts w:ascii="Times New Roman" w:hAnsi="Times New Roman" w:cs="Times New Roman"/>
        </w:rPr>
      </w:pPr>
      <w:r w:rsidRPr="00EE6956">
        <w:rPr>
          <w:rFonts w:ascii="Times New Roman" w:hAnsi="Times New Roman" w:cs="Times New Roman"/>
        </w:rPr>
        <w:t>Муниципальное бюджетное учреждение дополнительного образования детско-юношеская спортивная школа г. Амурска Амурского муниципального района Хабаровского края</w:t>
      </w:r>
    </w:p>
    <w:p w:rsidR="00CB4ACC" w:rsidRPr="00AC68D6" w:rsidRDefault="00CB4ACC" w:rsidP="00E32BEA">
      <w:pPr>
        <w:ind w:left="1086"/>
        <w:jc w:val="center"/>
        <w:rPr>
          <w:rFonts w:ascii="Times New Roman" w:hAnsi="Times New Roman" w:cs="Times New Roman"/>
          <w:sz w:val="28"/>
          <w:szCs w:val="28"/>
        </w:rPr>
        <w:sectPr w:rsidR="00CB4ACC" w:rsidRPr="00AC68D6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4ACC" w:rsidRDefault="00CB4ACC">
      <w:pPr>
        <w:rPr>
          <w:sz w:val="2"/>
          <w:szCs w:val="2"/>
        </w:rPr>
        <w:sectPr w:rsidR="00CB4ACC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B4ACC" w:rsidRDefault="00CB4ACC">
      <w:pPr>
        <w:rPr>
          <w:sz w:val="2"/>
          <w:szCs w:val="2"/>
        </w:rPr>
      </w:pPr>
    </w:p>
    <w:sectPr w:rsidR="00CB4ACC" w:rsidSect="001E001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ACC" w:rsidRDefault="00CB4ACC">
      <w:r>
        <w:separator/>
      </w:r>
    </w:p>
  </w:endnote>
  <w:endnote w:type="continuationSeparator" w:id="0">
    <w:p w:rsidR="00CB4ACC" w:rsidRDefault="00CB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ACC" w:rsidRDefault="00CB4ACC"/>
  </w:footnote>
  <w:footnote w:type="continuationSeparator" w:id="0">
    <w:p w:rsidR="00CB4ACC" w:rsidRDefault="00CB4AC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408"/>
    <w:multiLevelType w:val="multilevel"/>
    <w:tmpl w:val="FEDE4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D7E"/>
    <w:rsid w:val="000F3272"/>
    <w:rsid w:val="001517A1"/>
    <w:rsid w:val="001C1D14"/>
    <w:rsid w:val="001E001B"/>
    <w:rsid w:val="002A7C7A"/>
    <w:rsid w:val="00323175"/>
    <w:rsid w:val="003572FF"/>
    <w:rsid w:val="004126D8"/>
    <w:rsid w:val="00466264"/>
    <w:rsid w:val="00565268"/>
    <w:rsid w:val="00570A7B"/>
    <w:rsid w:val="005E2826"/>
    <w:rsid w:val="005E5D7E"/>
    <w:rsid w:val="006C7C95"/>
    <w:rsid w:val="00711C84"/>
    <w:rsid w:val="00724DFA"/>
    <w:rsid w:val="00826DBB"/>
    <w:rsid w:val="00AB5237"/>
    <w:rsid w:val="00AC68D6"/>
    <w:rsid w:val="00B91698"/>
    <w:rsid w:val="00BB2D9F"/>
    <w:rsid w:val="00CB4ACC"/>
    <w:rsid w:val="00D37BDE"/>
    <w:rsid w:val="00E32BEA"/>
    <w:rsid w:val="00E735FB"/>
    <w:rsid w:val="00EE6956"/>
    <w:rsid w:val="00F97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01B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E001B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1E001B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1E001B"/>
    <w:rPr>
      <w:rFonts w:ascii="Times New Roman" w:hAnsi="Times New Roman" w:cs="Times New Roman"/>
      <w:b/>
      <w:bCs/>
      <w:spacing w:val="4"/>
      <w:sz w:val="23"/>
      <w:szCs w:val="23"/>
      <w:u w:val="none"/>
    </w:rPr>
  </w:style>
  <w:style w:type="character" w:customStyle="1" w:styleId="a">
    <w:name w:val="Основной текст_"/>
    <w:basedOn w:val="DefaultParagraphFont"/>
    <w:link w:val="21"/>
    <w:uiPriority w:val="99"/>
    <w:locked/>
    <w:rsid w:val="001E001B"/>
    <w:rPr>
      <w:rFonts w:ascii="Times New Roman" w:hAnsi="Times New Roman" w:cs="Times New Roman"/>
      <w:u w:val="none"/>
    </w:rPr>
  </w:style>
  <w:style w:type="character" w:customStyle="1" w:styleId="1">
    <w:name w:val="Основной текст1"/>
    <w:basedOn w:val="a"/>
    <w:uiPriority w:val="99"/>
    <w:rsid w:val="001E001B"/>
    <w:rPr>
      <w:color w:val="000000"/>
      <w:spacing w:val="0"/>
      <w:w w:val="100"/>
      <w:position w:val="0"/>
      <w:sz w:val="24"/>
      <w:szCs w:val="24"/>
      <w:u w:val="single"/>
      <w:lang w:val="ru-RU"/>
    </w:rPr>
  </w:style>
  <w:style w:type="paragraph" w:customStyle="1" w:styleId="20">
    <w:name w:val="Основной текст (2)"/>
    <w:basedOn w:val="Normal"/>
    <w:link w:val="2"/>
    <w:uiPriority w:val="99"/>
    <w:rsid w:val="001E001B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30">
    <w:name w:val="Основной текст (3)"/>
    <w:basedOn w:val="Normal"/>
    <w:link w:val="3"/>
    <w:uiPriority w:val="99"/>
    <w:rsid w:val="001E001B"/>
    <w:pPr>
      <w:shd w:val="clear" w:color="auto" w:fill="FFFFFF"/>
      <w:spacing w:before="1080" w:after="60" w:line="240" w:lineRule="atLeast"/>
      <w:jc w:val="center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21">
    <w:name w:val="Основной текст2"/>
    <w:basedOn w:val="Normal"/>
    <w:link w:val="a"/>
    <w:uiPriority w:val="99"/>
    <w:rsid w:val="001E001B"/>
    <w:pPr>
      <w:shd w:val="clear" w:color="auto" w:fill="FFFFFF"/>
      <w:spacing w:before="240" w:line="298" w:lineRule="exact"/>
      <w:jc w:val="both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F97B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7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3</Pages>
  <Words>466</Words>
  <Characters>2660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Гассан Е.В.</cp:lastModifiedBy>
  <cp:revision>9</cp:revision>
  <cp:lastPrinted>2018-11-12T02:49:00Z</cp:lastPrinted>
  <dcterms:created xsi:type="dcterms:W3CDTF">2017-02-20T01:14:00Z</dcterms:created>
  <dcterms:modified xsi:type="dcterms:W3CDTF">2018-11-21T03:41:00Z</dcterms:modified>
</cp:coreProperties>
</file>