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26" w:rsidRDefault="00210F26" w:rsidP="00E534A5">
      <w:pPr>
        <w:pStyle w:val="20"/>
        <w:shd w:val="clear" w:color="auto" w:fill="auto"/>
        <w:spacing w:line="278" w:lineRule="exact"/>
        <w:ind w:right="100"/>
        <w:jc w:val="both"/>
      </w:pPr>
      <w:r>
        <w:t xml:space="preserve">                                                                                                            </w:t>
      </w:r>
    </w:p>
    <w:p w:rsidR="00210F26" w:rsidRDefault="00210F26" w:rsidP="0066349A">
      <w:pPr>
        <w:ind w:left="1086"/>
        <w:jc w:val="center"/>
        <w:rPr>
          <w:rFonts w:ascii="Times New Roman" w:hAnsi="Times New Roman" w:cs="Times New Roman"/>
        </w:rPr>
      </w:pPr>
    </w:p>
    <w:p w:rsidR="00210F26" w:rsidRDefault="00210F26" w:rsidP="0066349A">
      <w:pPr>
        <w:ind w:left="1086"/>
        <w:jc w:val="center"/>
        <w:rPr>
          <w:rFonts w:ascii="Times New Roman" w:hAnsi="Times New Roman" w:cs="Times New Roman"/>
        </w:rPr>
      </w:pPr>
      <w:r w:rsidRPr="009E3667">
        <w:rPr>
          <w:rFonts w:ascii="Times New Roman" w:hAnsi="Times New Roman" w:cs="Times New Roman"/>
        </w:rPr>
        <w:t xml:space="preserve">Муниципальное бюджетное учреждение дополнительного образования детско-юношеская </w:t>
      </w:r>
    </w:p>
    <w:p w:rsidR="00210F26" w:rsidRDefault="00210F26" w:rsidP="0066349A">
      <w:pPr>
        <w:ind w:left="1086"/>
        <w:jc w:val="center"/>
        <w:rPr>
          <w:rFonts w:ascii="Times New Roman" w:hAnsi="Times New Roman" w:cs="Times New Roman"/>
        </w:rPr>
      </w:pPr>
      <w:r w:rsidRPr="009E3667">
        <w:rPr>
          <w:rFonts w:ascii="Times New Roman" w:hAnsi="Times New Roman" w:cs="Times New Roman"/>
        </w:rPr>
        <w:t xml:space="preserve">спортивная школа г. Амурска Амурского муниципального района </w:t>
      </w:r>
    </w:p>
    <w:p w:rsidR="00210F26" w:rsidRPr="009E3667" w:rsidRDefault="00210F26" w:rsidP="0066349A">
      <w:pPr>
        <w:ind w:left="1086"/>
        <w:jc w:val="center"/>
        <w:rPr>
          <w:rFonts w:ascii="Times New Roman" w:hAnsi="Times New Roman" w:cs="Times New Roman"/>
        </w:rPr>
      </w:pPr>
      <w:r w:rsidRPr="009E3667">
        <w:rPr>
          <w:rFonts w:ascii="Times New Roman" w:hAnsi="Times New Roman" w:cs="Times New Roman"/>
        </w:rPr>
        <w:t>Хабаровского края</w:t>
      </w:r>
    </w:p>
    <w:p w:rsidR="00210F26" w:rsidRDefault="00210F26" w:rsidP="0066349A">
      <w:pPr>
        <w:ind w:left="1086"/>
        <w:jc w:val="center"/>
        <w:rPr>
          <w:rFonts w:ascii="Times New Roman" w:hAnsi="Times New Roman" w:cs="Times New Roman"/>
          <w:sz w:val="28"/>
          <w:szCs w:val="28"/>
        </w:rPr>
      </w:pPr>
    </w:p>
    <w:p w:rsidR="00210F26" w:rsidRDefault="00210F26" w:rsidP="0066349A">
      <w:pPr>
        <w:ind w:left="108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50"/>
        <w:tblW w:w="0" w:type="auto"/>
        <w:tblLook w:val="00A0"/>
      </w:tblPr>
      <w:tblGrid>
        <w:gridCol w:w="4848"/>
        <w:gridCol w:w="4564"/>
      </w:tblGrid>
      <w:tr w:rsidR="00210F26" w:rsidTr="00143816">
        <w:tc>
          <w:tcPr>
            <w:tcW w:w="4848" w:type="dxa"/>
          </w:tcPr>
          <w:p w:rsidR="00210F26" w:rsidRDefault="00210F26" w:rsidP="006634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Принято на заседании педагогического совета МБУ ДЮСШ</w:t>
            </w:r>
          </w:p>
          <w:p w:rsidR="00210F26" w:rsidRPr="00920C3C" w:rsidRDefault="00210F26" w:rsidP="0066349A">
            <w:pPr>
              <w:spacing w:line="230" w:lineRule="exact"/>
              <w:outlineLvl w:val="0"/>
              <w:rPr>
                <w:rFonts w:ascii="Times New Roman" w:hAnsi="Times New Roman" w:cs="Times New Roman"/>
                <w:bCs/>
                <w:color w:val="auto"/>
                <w:spacing w:val="3"/>
              </w:rPr>
            </w:pPr>
            <w:r>
              <w:rPr>
                <w:rFonts w:ascii="Times New Roman" w:hAnsi="Times New Roman"/>
              </w:rPr>
              <w:t>Протокол № 1 от 15.03.2015 г.</w:t>
            </w:r>
          </w:p>
          <w:p w:rsidR="00210F26" w:rsidRPr="00920C3C" w:rsidRDefault="00210F26" w:rsidP="00143816">
            <w:pPr>
              <w:spacing w:line="230" w:lineRule="exact"/>
              <w:ind w:left="694"/>
              <w:outlineLvl w:val="0"/>
              <w:rPr>
                <w:rFonts w:ascii="Times New Roman" w:hAnsi="Times New Roman" w:cs="Times New Roman"/>
                <w:bCs/>
                <w:color w:val="auto"/>
                <w:spacing w:val="3"/>
              </w:rPr>
            </w:pPr>
          </w:p>
        </w:tc>
        <w:tc>
          <w:tcPr>
            <w:tcW w:w="4564" w:type="dxa"/>
          </w:tcPr>
          <w:p w:rsidR="00210F26" w:rsidRPr="001C1D14" w:rsidRDefault="00210F26" w:rsidP="009E36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1C1D14">
              <w:rPr>
                <w:rFonts w:ascii="Times New Roman" w:hAnsi="Times New Roman"/>
              </w:rPr>
              <w:t xml:space="preserve">Утверждено приказом </w:t>
            </w:r>
          </w:p>
          <w:p w:rsidR="00210F26" w:rsidRPr="00920C3C" w:rsidRDefault="00210F26" w:rsidP="009E3667">
            <w:pPr>
              <w:jc w:val="right"/>
              <w:rPr>
                <w:rFonts w:ascii="Times New Roman" w:hAnsi="Times New Roman" w:cs="Times New Roman"/>
              </w:rPr>
            </w:pPr>
            <w:r w:rsidRPr="001C1D14">
              <w:rPr>
                <w:rFonts w:ascii="Times New Roman" w:hAnsi="Times New Roman"/>
              </w:rPr>
              <w:t>от 18.03.2015 г. № 18/1-Д</w:t>
            </w:r>
          </w:p>
          <w:p w:rsidR="00210F26" w:rsidRPr="00920C3C" w:rsidRDefault="00210F26" w:rsidP="00143816">
            <w:pPr>
              <w:ind w:left="2367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10F26" w:rsidRDefault="00210F26" w:rsidP="0066349A">
      <w:pPr>
        <w:ind w:left="1086"/>
        <w:rPr>
          <w:rFonts w:ascii="Times New Roman" w:hAnsi="Times New Roman" w:cs="Times New Roman"/>
          <w:sz w:val="28"/>
          <w:szCs w:val="28"/>
        </w:rPr>
      </w:pPr>
    </w:p>
    <w:p w:rsidR="00210F26" w:rsidRDefault="00210F26" w:rsidP="009E3667">
      <w:pPr>
        <w:rPr>
          <w:rFonts w:ascii="Times New Roman" w:hAnsi="Times New Roman" w:cs="Times New Roman"/>
          <w:sz w:val="28"/>
          <w:szCs w:val="28"/>
        </w:rPr>
      </w:pPr>
    </w:p>
    <w:p w:rsidR="00210F26" w:rsidRPr="009E3667" w:rsidRDefault="00210F26" w:rsidP="009E3667">
      <w:pPr>
        <w:rPr>
          <w:rFonts w:ascii="Times New Roman" w:hAnsi="Times New Roman" w:cs="Times New Roman"/>
          <w:sz w:val="28"/>
          <w:szCs w:val="28"/>
        </w:rPr>
      </w:pPr>
    </w:p>
    <w:p w:rsidR="00210F26" w:rsidRDefault="00210F26" w:rsidP="009E3667">
      <w:pPr>
        <w:pStyle w:val="30"/>
        <w:framePr w:w="9370" w:h="297" w:hRule="exact" w:wrap="none" w:vAnchor="page" w:hAnchor="page" w:x="1449" w:y="3078"/>
        <w:shd w:val="clear" w:color="auto" w:fill="auto"/>
        <w:spacing w:after="0" w:line="240" w:lineRule="exact"/>
        <w:ind w:left="20"/>
      </w:pPr>
      <w:r>
        <w:t>ПОЛОЖЕНИЕ</w:t>
      </w:r>
    </w:p>
    <w:p w:rsidR="00210F26" w:rsidRDefault="00210F26" w:rsidP="009E3667">
      <w:pPr>
        <w:rPr>
          <w:rFonts w:ascii="Times New Roman" w:hAnsi="Times New Roman" w:cs="Times New Roman"/>
          <w:sz w:val="28"/>
          <w:szCs w:val="28"/>
        </w:rPr>
      </w:pPr>
    </w:p>
    <w:p w:rsidR="00210F26" w:rsidRPr="009E3667" w:rsidRDefault="00210F26" w:rsidP="009E3667">
      <w:pPr>
        <w:pStyle w:val="21"/>
        <w:framePr w:w="9370" w:h="1015" w:hRule="exact" w:wrap="none" w:vAnchor="page" w:hAnchor="page" w:x="1268" w:y="3440"/>
        <w:shd w:val="clear" w:color="auto" w:fill="auto"/>
        <w:spacing w:before="0" w:after="0" w:line="240" w:lineRule="exact"/>
        <w:ind w:left="20"/>
        <w:rPr>
          <w:b/>
        </w:rPr>
      </w:pPr>
      <w:r w:rsidRPr="009E3667">
        <w:rPr>
          <w:b/>
        </w:rPr>
        <w:t>об устанавливании языка образования Муниципального бюджетного учреждения дополнительного образования детско-юношеской спортивной школы г. Амурска Амурского муниципального района Хабаровского края</w:t>
      </w:r>
    </w:p>
    <w:p w:rsidR="00210F26" w:rsidRPr="009E3667" w:rsidRDefault="00210F26" w:rsidP="009E3667">
      <w:pPr>
        <w:pStyle w:val="21"/>
        <w:framePr w:w="9370" w:h="1015" w:hRule="exact" w:wrap="none" w:vAnchor="page" w:hAnchor="page" w:x="1268" w:y="3440"/>
        <w:shd w:val="clear" w:color="auto" w:fill="auto"/>
        <w:spacing w:before="0" w:after="0" w:line="240" w:lineRule="exact"/>
        <w:ind w:left="20"/>
        <w:rPr>
          <w:b/>
        </w:rPr>
      </w:pPr>
    </w:p>
    <w:p w:rsidR="00210F26" w:rsidRPr="009E3667" w:rsidRDefault="00210F26" w:rsidP="009E3667">
      <w:pPr>
        <w:pStyle w:val="21"/>
        <w:framePr w:w="9370" w:h="1015" w:hRule="exact" w:wrap="none" w:vAnchor="page" w:hAnchor="page" w:x="1268" w:y="3440"/>
        <w:shd w:val="clear" w:color="auto" w:fill="auto"/>
        <w:spacing w:before="0" w:after="0" w:line="240" w:lineRule="exact"/>
        <w:ind w:left="20"/>
        <w:rPr>
          <w:b/>
        </w:rPr>
      </w:pPr>
    </w:p>
    <w:p w:rsidR="00210F26" w:rsidRDefault="00210F26" w:rsidP="009E3667">
      <w:pPr>
        <w:pStyle w:val="21"/>
        <w:framePr w:w="9370" w:h="1015" w:hRule="exact" w:wrap="none" w:vAnchor="page" w:hAnchor="page" w:x="1268" w:y="3440"/>
        <w:shd w:val="clear" w:color="auto" w:fill="auto"/>
        <w:spacing w:before="0" w:after="0" w:line="240" w:lineRule="exact"/>
        <w:ind w:left="20"/>
        <w:rPr>
          <w:b/>
          <w:sz w:val="28"/>
          <w:szCs w:val="28"/>
        </w:rPr>
      </w:pPr>
    </w:p>
    <w:p w:rsidR="00210F26" w:rsidRPr="00E534A5" w:rsidRDefault="00210F26" w:rsidP="009E3667">
      <w:pPr>
        <w:pStyle w:val="21"/>
        <w:framePr w:w="9370" w:h="1015" w:hRule="exact" w:wrap="none" w:vAnchor="page" w:hAnchor="page" w:x="1268" w:y="3440"/>
        <w:shd w:val="clear" w:color="auto" w:fill="auto"/>
        <w:spacing w:before="0" w:after="0" w:line="240" w:lineRule="exact"/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 </w:t>
      </w:r>
    </w:p>
    <w:p w:rsidR="00210F26" w:rsidRDefault="00210F26" w:rsidP="009E3667">
      <w:pPr>
        <w:pStyle w:val="10"/>
        <w:framePr w:w="9370" w:h="2745" w:hRule="exact" w:wrap="none" w:vAnchor="page" w:hAnchor="page" w:x="1268" w:y="4345"/>
        <w:numPr>
          <w:ilvl w:val="0"/>
          <w:numId w:val="1"/>
        </w:numPr>
        <w:shd w:val="clear" w:color="auto" w:fill="auto"/>
        <w:tabs>
          <w:tab w:val="left" w:pos="1133"/>
        </w:tabs>
        <w:spacing w:before="0"/>
        <w:ind w:firstLine="720"/>
      </w:pPr>
      <w:bookmarkStart w:id="0" w:name="bookmark0"/>
      <w:r>
        <w:t>Общие положения</w:t>
      </w:r>
      <w:bookmarkEnd w:id="0"/>
    </w:p>
    <w:p w:rsidR="00210F26" w:rsidRDefault="00210F26" w:rsidP="009E3667">
      <w:pPr>
        <w:pStyle w:val="21"/>
        <w:framePr w:w="9370" w:h="2745" w:hRule="exact" w:wrap="none" w:vAnchor="page" w:hAnchor="page" w:x="1268" w:y="4345"/>
        <w:numPr>
          <w:ilvl w:val="1"/>
          <w:numId w:val="1"/>
        </w:numPr>
        <w:shd w:val="clear" w:color="auto" w:fill="auto"/>
        <w:tabs>
          <w:tab w:val="left" w:pos="1421"/>
        </w:tabs>
        <w:spacing w:before="0" w:after="0" w:line="298" w:lineRule="exact"/>
        <w:ind w:right="20" w:firstLine="720"/>
        <w:jc w:val="both"/>
      </w:pPr>
      <w:r>
        <w:t>Настоящее положение о языке образования в МБУ ДЮСШ г. Амурска разработано в соответствии с Конституцией Российской Федерации, Федеральным законом «О государственном языке Российской Федерации» от 01.06.2005 № 53-ФЗ, Законом Российской Федерации «О языках народов Российской Федерации» от 25.10.1991 №1807, ст.14 Федерального закона «Об образовании в Российской Федерации» от 29.12.2012 г. № 273-ФЗ, уставом МБУ ДЮСШ г. Амурска.</w:t>
      </w:r>
    </w:p>
    <w:p w:rsidR="00210F26" w:rsidRDefault="00210F26" w:rsidP="009E3667">
      <w:pPr>
        <w:pStyle w:val="21"/>
        <w:framePr w:w="9370" w:h="2745" w:hRule="exact" w:wrap="none" w:vAnchor="page" w:hAnchor="page" w:x="1268" w:y="4345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98" w:lineRule="exact"/>
        <w:ind w:firstLine="720"/>
        <w:jc w:val="both"/>
      </w:pPr>
      <w:r w:rsidRPr="00FA70D4">
        <w:t>Настоящее положение определяет язык обучения в МБУ ДЮСШ г.</w:t>
      </w:r>
      <w:r>
        <w:t xml:space="preserve"> Амурска</w:t>
      </w:r>
    </w:p>
    <w:p w:rsidR="00210F26" w:rsidRPr="00FA70D4" w:rsidRDefault="00210F26" w:rsidP="009E3667">
      <w:pPr>
        <w:pStyle w:val="21"/>
        <w:framePr w:w="9370" w:h="2745" w:hRule="exact" w:wrap="none" w:vAnchor="page" w:hAnchor="page" w:x="1268" w:y="4345"/>
        <w:shd w:val="clear" w:color="auto" w:fill="auto"/>
        <w:tabs>
          <w:tab w:val="left" w:pos="1402"/>
        </w:tabs>
        <w:spacing w:before="0" w:after="0" w:line="298" w:lineRule="exact"/>
        <w:jc w:val="both"/>
      </w:pPr>
    </w:p>
    <w:p w:rsidR="00210F26" w:rsidRPr="00E534A5" w:rsidRDefault="00210F26" w:rsidP="009E3667">
      <w:pPr>
        <w:pStyle w:val="10"/>
        <w:framePr w:w="9370" w:h="6151" w:hRule="exact" w:wrap="none" w:vAnchor="page" w:hAnchor="page" w:x="1268" w:y="6879"/>
        <w:numPr>
          <w:ilvl w:val="0"/>
          <w:numId w:val="1"/>
        </w:numPr>
        <w:shd w:val="clear" w:color="auto" w:fill="auto"/>
        <w:tabs>
          <w:tab w:val="left" w:pos="1142"/>
        </w:tabs>
        <w:spacing w:before="0"/>
        <w:ind w:left="360" w:right="20"/>
        <w:jc w:val="left"/>
      </w:pPr>
      <w:bookmarkStart w:id="1" w:name="bookmark1"/>
      <w:r w:rsidRPr="00E534A5">
        <w:t>Требования к языкам при осуществлении образовательной деятельности</w:t>
      </w:r>
      <w:bookmarkEnd w:id="1"/>
    </w:p>
    <w:p w:rsidR="00210F26" w:rsidRPr="00FA70D4" w:rsidRDefault="00210F26" w:rsidP="009E3667">
      <w:pPr>
        <w:pStyle w:val="21"/>
        <w:framePr w:w="9370" w:h="6151" w:hRule="exact" w:wrap="none" w:vAnchor="page" w:hAnchor="page" w:x="1268" w:y="6879"/>
        <w:numPr>
          <w:ilvl w:val="1"/>
          <w:numId w:val="1"/>
        </w:numPr>
        <w:shd w:val="clear" w:color="auto" w:fill="auto"/>
        <w:tabs>
          <w:tab w:val="left" w:pos="1200"/>
        </w:tabs>
        <w:spacing w:before="0" w:after="0" w:line="298" w:lineRule="exact"/>
        <w:ind w:left="360" w:right="20" w:firstLine="360"/>
        <w:jc w:val="left"/>
      </w:pPr>
      <w:r w:rsidRPr="00FA70D4">
        <w:t>В Учреждении гарантируется получение образования на государственном языке Российской Федерации.</w:t>
      </w:r>
    </w:p>
    <w:p w:rsidR="00210F26" w:rsidRPr="00FA70D4" w:rsidRDefault="00210F26" w:rsidP="009E3667">
      <w:pPr>
        <w:pStyle w:val="21"/>
        <w:framePr w:w="9370" w:h="6151" w:hRule="exact" w:wrap="none" w:vAnchor="page" w:hAnchor="page" w:x="1268" w:y="6879"/>
        <w:numPr>
          <w:ilvl w:val="1"/>
          <w:numId w:val="1"/>
        </w:numPr>
        <w:shd w:val="clear" w:color="auto" w:fill="auto"/>
        <w:tabs>
          <w:tab w:val="left" w:pos="1205"/>
        </w:tabs>
        <w:spacing w:before="0" w:after="0" w:line="298" w:lineRule="exact"/>
        <w:ind w:right="20" w:firstLine="720"/>
        <w:jc w:val="both"/>
      </w:pPr>
      <w:r w:rsidRPr="00FA70D4">
        <w:t>Обучение и воспитание в Учреждении ведётся на русском языке. В Учреждении создаются условия для изучения русского языка, как государственного языка Российской Федерации.</w:t>
      </w:r>
    </w:p>
    <w:p w:rsidR="00210F26" w:rsidRPr="00FA70D4" w:rsidRDefault="00210F26" w:rsidP="009E3667">
      <w:pPr>
        <w:pStyle w:val="21"/>
        <w:framePr w:w="9370" w:h="6151" w:hRule="exact" w:wrap="none" w:vAnchor="page" w:hAnchor="page" w:x="1268" w:y="6879"/>
        <w:numPr>
          <w:ilvl w:val="1"/>
          <w:numId w:val="1"/>
        </w:numPr>
        <w:shd w:val="clear" w:color="auto" w:fill="auto"/>
        <w:tabs>
          <w:tab w:val="left" w:pos="1200"/>
        </w:tabs>
        <w:spacing w:before="0" w:after="0" w:line="240" w:lineRule="auto"/>
        <w:ind w:right="20" w:firstLine="720"/>
        <w:jc w:val="both"/>
      </w:pPr>
      <w:r w:rsidRPr="00FA70D4">
        <w:t>В Учреждении образовательная деятельность осуществляется на государственном языке Российской Федерации. Преподавание и изучение государственного языка Российской Федерации в рамках реализуемых общеобразовательных (общеразвивающих) программам.</w:t>
      </w:r>
    </w:p>
    <w:p w:rsidR="00210F26" w:rsidRPr="009E3667" w:rsidRDefault="00210F26" w:rsidP="009E3667">
      <w:pPr>
        <w:pStyle w:val="10"/>
        <w:framePr w:w="9370" w:h="6151" w:hRule="exact" w:wrap="none" w:vAnchor="page" w:hAnchor="page" w:x="1268" w:y="6879"/>
        <w:numPr>
          <w:ilvl w:val="0"/>
          <w:numId w:val="1"/>
        </w:numPr>
        <w:shd w:val="clear" w:color="auto" w:fill="auto"/>
        <w:tabs>
          <w:tab w:val="left" w:pos="1142"/>
        </w:tabs>
        <w:spacing w:before="0" w:line="240" w:lineRule="auto"/>
        <w:ind w:firstLine="720"/>
      </w:pPr>
      <w:bookmarkStart w:id="2" w:name="bookmark2"/>
      <w:r w:rsidRPr="009E3667">
        <w:t>Заключительные положения</w:t>
      </w:r>
      <w:bookmarkEnd w:id="2"/>
    </w:p>
    <w:p w:rsidR="00210F26" w:rsidRPr="00FA70D4" w:rsidRDefault="00210F26" w:rsidP="009E3667">
      <w:pPr>
        <w:pStyle w:val="21"/>
        <w:framePr w:w="9370" w:h="6151" w:hRule="exact" w:wrap="none" w:vAnchor="page" w:hAnchor="page" w:x="1268" w:y="6879"/>
        <w:numPr>
          <w:ilvl w:val="1"/>
          <w:numId w:val="1"/>
        </w:numPr>
        <w:shd w:val="clear" w:color="auto" w:fill="auto"/>
        <w:tabs>
          <w:tab w:val="left" w:pos="1138"/>
        </w:tabs>
        <w:spacing w:before="0" w:after="0" w:line="240" w:lineRule="auto"/>
        <w:ind w:left="360" w:right="20" w:firstLine="360"/>
        <w:jc w:val="left"/>
      </w:pPr>
      <w:r w:rsidRPr="00FA70D4">
        <w:t>Изменения в настоящее Положение могут вноситься в соответствии с действующим законодательством и Уставом МБУ ДЮСШ г. Амурска.</w:t>
      </w:r>
    </w:p>
    <w:p w:rsidR="00210F26" w:rsidRDefault="00210F26" w:rsidP="009E3667">
      <w:pPr>
        <w:rPr>
          <w:rFonts w:ascii="Times New Roman" w:hAnsi="Times New Roman" w:cs="Times New Roman"/>
          <w:sz w:val="28"/>
          <w:szCs w:val="28"/>
        </w:rPr>
      </w:pPr>
    </w:p>
    <w:p w:rsidR="00210F26" w:rsidRPr="009E3667" w:rsidRDefault="00210F26" w:rsidP="009E3667">
      <w:pPr>
        <w:rPr>
          <w:rFonts w:ascii="Times New Roman" w:hAnsi="Times New Roman" w:cs="Times New Roman"/>
          <w:sz w:val="28"/>
          <w:szCs w:val="28"/>
        </w:rPr>
        <w:sectPr w:rsidR="00210F26" w:rsidRPr="009E366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10F26" w:rsidRPr="00E534A5" w:rsidRDefault="00210F26" w:rsidP="00E534A5"/>
    <w:p w:rsidR="00210F26" w:rsidRPr="00E534A5" w:rsidRDefault="00210F26" w:rsidP="00E534A5"/>
    <w:p w:rsidR="00210F26" w:rsidRPr="00E534A5" w:rsidRDefault="00210F26" w:rsidP="00E534A5">
      <w:bookmarkStart w:id="3" w:name="_GoBack"/>
      <w:bookmarkEnd w:id="3"/>
    </w:p>
    <w:p w:rsidR="00210F26" w:rsidRPr="00E534A5" w:rsidRDefault="00210F26" w:rsidP="00E534A5"/>
    <w:p w:rsidR="00210F26" w:rsidRPr="00E534A5" w:rsidRDefault="00210F26" w:rsidP="00E534A5"/>
    <w:p w:rsidR="00210F26" w:rsidRPr="00E534A5" w:rsidRDefault="00210F26" w:rsidP="00E534A5">
      <w:pPr>
        <w:tabs>
          <w:tab w:val="left" w:pos="2295"/>
        </w:tabs>
      </w:pPr>
    </w:p>
    <w:sectPr w:rsidR="00210F26" w:rsidRPr="00E534A5" w:rsidSect="008403C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F26" w:rsidRDefault="00210F26">
      <w:r>
        <w:separator/>
      </w:r>
    </w:p>
  </w:endnote>
  <w:endnote w:type="continuationSeparator" w:id="0">
    <w:p w:rsidR="00210F26" w:rsidRDefault="00210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F26" w:rsidRDefault="00210F26"/>
  </w:footnote>
  <w:footnote w:type="continuationSeparator" w:id="0">
    <w:p w:rsidR="00210F26" w:rsidRDefault="00210F2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7FEE"/>
    <w:multiLevelType w:val="multilevel"/>
    <w:tmpl w:val="6A3C0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DE1"/>
    <w:rsid w:val="00073DE1"/>
    <w:rsid w:val="00143816"/>
    <w:rsid w:val="001C1D14"/>
    <w:rsid w:val="001C73E5"/>
    <w:rsid w:val="00210F26"/>
    <w:rsid w:val="00250302"/>
    <w:rsid w:val="0026193C"/>
    <w:rsid w:val="002E3FFA"/>
    <w:rsid w:val="00615555"/>
    <w:rsid w:val="0066349A"/>
    <w:rsid w:val="008403CD"/>
    <w:rsid w:val="00920C3C"/>
    <w:rsid w:val="009E3667"/>
    <w:rsid w:val="00E534A5"/>
    <w:rsid w:val="00FA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3CD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403CD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8403CD"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8403CD"/>
    <w:rPr>
      <w:rFonts w:ascii="Times New Roman" w:hAnsi="Times New Roman" w:cs="Times New Roman"/>
      <w:b/>
      <w:bCs/>
      <w:spacing w:val="-5"/>
      <w:u w:val="none"/>
    </w:rPr>
  </w:style>
  <w:style w:type="character" w:customStyle="1" w:styleId="a">
    <w:name w:val="Основной текст_"/>
    <w:basedOn w:val="DefaultParagraphFont"/>
    <w:link w:val="21"/>
    <w:uiPriority w:val="99"/>
    <w:locked/>
    <w:rsid w:val="008403CD"/>
    <w:rPr>
      <w:rFonts w:ascii="Times New Roman" w:hAnsi="Times New Roman" w:cs="Times New Roman"/>
      <w:spacing w:val="-4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8403CD"/>
    <w:rPr>
      <w:rFonts w:ascii="Times New Roman" w:hAnsi="Times New Roman" w:cs="Times New Roman"/>
      <w:b/>
      <w:bCs/>
      <w:spacing w:val="-5"/>
      <w:u w:val="none"/>
    </w:rPr>
  </w:style>
  <w:style w:type="character" w:customStyle="1" w:styleId="11">
    <w:name w:val="Основной текст1"/>
    <w:basedOn w:val="a"/>
    <w:uiPriority w:val="99"/>
    <w:rsid w:val="008403CD"/>
    <w:rPr>
      <w:color w:val="000000"/>
      <w:w w:val="100"/>
      <w:position w:val="0"/>
      <w:sz w:val="24"/>
      <w:szCs w:val="24"/>
      <w:u w:val="single"/>
      <w:lang w:val="ru-RU"/>
    </w:rPr>
  </w:style>
  <w:style w:type="paragraph" w:customStyle="1" w:styleId="20">
    <w:name w:val="Основной текст (2)"/>
    <w:basedOn w:val="Normal"/>
    <w:link w:val="2"/>
    <w:uiPriority w:val="99"/>
    <w:rsid w:val="008403C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30">
    <w:name w:val="Основной текст (3)"/>
    <w:basedOn w:val="Normal"/>
    <w:link w:val="3"/>
    <w:uiPriority w:val="99"/>
    <w:rsid w:val="008403CD"/>
    <w:pPr>
      <w:shd w:val="clear" w:color="auto" w:fill="FFFFFF"/>
      <w:spacing w:after="240" w:line="240" w:lineRule="atLeast"/>
      <w:jc w:val="center"/>
    </w:pPr>
    <w:rPr>
      <w:rFonts w:ascii="Times New Roman" w:eastAsia="Times New Roman" w:hAnsi="Times New Roman" w:cs="Times New Roman"/>
      <w:b/>
      <w:bCs/>
      <w:spacing w:val="-5"/>
    </w:rPr>
  </w:style>
  <w:style w:type="paragraph" w:customStyle="1" w:styleId="21">
    <w:name w:val="Основной текст2"/>
    <w:basedOn w:val="Normal"/>
    <w:link w:val="a"/>
    <w:uiPriority w:val="99"/>
    <w:rsid w:val="008403CD"/>
    <w:pPr>
      <w:shd w:val="clear" w:color="auto" w:fill="FFFFFF"/>
      <w:spacing w:before="240" w:after="660" w:line="240" w:lineRule="atLeast"/>
      <w:jc w:val="center"/>
    </w:pPr>
    <w:rPr>
      <w:rFonts w:ascii="Times New Roman" w:eastAsia="Times New Roman" w:hAnsi="Times New Roman" w:cs="Times New Roman"/>
      <w:spacing w:val="-4"/>
    </w:rPr>
  </w:style>
  <w:style w:type="paragraph" w:customStyle="1" w:styleId="10">
    <w:name w:val="Заголовок №1"/>
    <w:basedOn w:val="Normal"/>
    <w:link w:val="1"/>
    <w:uiPriority w:val="99"/>
    <w:rsid w:val="008403CD"/>
    <w:pPr>
      <w:shd w:val="clear" w:color="auto" w:fill="FFFFFF"/>
      <w:spacing w:before="660" w:line="298" w:lineRule="exact"/>
      <w:ind w:firstLine="360"/>
      <w:jc w:val="both"/>
      <w:outlineLvl w:val="0"/>
    </w:pPr>
    <w:rPr>
      <w:rFonts w:ascii="Times New Roman" w:eastAsia="Times New Roman" w:hAnsi="Times New Roman" w:cs="Times New Roman"/>
      <w:b/>
      <w:bCs/>
      <w:spacing w:val="-5"/>
    </w:rPr>
  </w:style>
  <w:style w:type="table" w:styleId="TableGrid">
    <w:name w:val="Table Grid"/>
    <w:basedOn w:val="TableNormal"/>
    <w:uiPriority w:val="99"/>
    <w:rsid w:val="00E534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284</Words>
  <Characters>1622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Гассан Е.В.</cp:lastModifiedBy>
  <cp:revision>7</cp:revision>
  <cp:lastPrinted>2018-11-12T03:59:00Z</cp:lastPrinted>
  <dcterms:created xsi:type="dcterms:W3CDTF">2017-02-20T00:25:00Z</dcterms:created>
  <dcterms:modified xsi:type="dcterms:W3CDTF">2018-11-12T03:59:00Z</dcterms:modified>
</cp:coreProperties>
</file>