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31CF" w14:textId="77777777" w:rsidR="005D71B5" w:rsidRPr="005D71B5" w:rsidRDefault="005D71B5" w:rsidP="005D7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1B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787D9C00" w14:textId="77777777" w:rsidR="005D71B5" w:rsidRPr="005D71B5" w:rsidRDefault="005D71B5" w:rsidP="005D71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</w:tblGrid>
      <w:tr w:rsidR="005D71B5" w:rsidRPr="005D71B5" w14:paraId="643BD2AE" w14:textId="77777777" w:rsidTr="005D71B5">
        <w:trPr>
          <w:trHeight w:val="59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5D6A8FC" w14:textId="77777777" w:rsidR="005D71B5" w:rsidRPr="005D71B5" w:rsidRDefault="005D71B5" w:rsidP="005D71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D7E20" w14:textId="77777777" w:rsidR="005D71B5" w:rsidRPr="005D71B5" w:rsidRDefault="005D71B5" w:rsidP="005D71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14:paraId="617C5C67" w14:textId="77777777" w:rsidR="005D71B5" w:rsidRPr="005D71B5" w:rsidRDefault="005D71B5" w:rsidP="005D71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15.01.2017 г. № 6 </w:t>
            </w:r>
          </w:p>
          <w:p w14:paraId="7AF1BFE5" w14:textId="77777777" w:rsidR="005D71B5" w:rsidRPr="005D71B5" w:rsidRDefault="005D71B5" w:rsidP="005D71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BA449" w14:textId="77777777" w:rsidR="005D71B5" w:rsidRPr="005D71B5" w:rsidRDefault="005D71B5" w:rsidP="005D71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A542C" w14:textId="77777777" w:rsidR="005D71B5" w:rsidRPr="005D71B5" w:rsidRDefault="005D71B5" w:rsidP="005D71B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5D71B5" w:rsidRPr="005D71B5" w14:paraId="2AFB187A" w14:textId="77777777" w:rsidTr="00B82026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60E4DFA" w14:textId="77777777" w:rsidR="005D71B5" w:rsidRP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1B5">
              <w:rPr>
                <w:rFonts w:ascii="Times New Roman" w:eastAsia="Times New Roman" w:hAnsi="Times New Roman" w:cs="Times New Roman"/>
              </w:rPr>
              <w:t>Принято на заседании педагогического совета МБУ ДЮСШ</w:t>
            </w:r>
          </w:p>
          <w:p w14:paraId="4DD26ED3" w14:textId="77777777" w:rsidR="005D71B5" w:rsidRP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1B5">
              <w:rPr>
                <w:rFonts w:ascii="Times New Roman" w:eastAsia="Times New Roman" w:hAnsi="Times New Roman" w:cs="Times New Roman"/>
              </w:rPr>
              <w:t>Протокол № 1 от 12.01.2017 г.</w:t>
            </w:r>
          </w:p>
          <w:p w14:paraId="1CF269EC" w14:textId="77777777" w:rsidR="005D71B5" w:rsidRP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D028DE" w14:textId="77777777" w:rsid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00707B" w14:textId="77777777" w:rsid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DD0B8" w14:textId="77777777" w:rsid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D65156" w14:textId="6FE7EDE1" w:rsidR="005D71B5" w:rsidRPr="005D71B5" w:rsidRDefault="005D71B5" w:rsidP="005D71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EC897A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7B0D4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1CF79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93B00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915EB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2B57E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1E40F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EC6DC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B9C07D7" w14:textId="77777777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C1CEF" w14:textId="283F9DF8" w:rsidR="005D71B5" w:rsidRP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30C177E4" w14:textId="1BE5874B" w:rsidR="005D71B5" w:rsidRDefault="005D71B5" w:rsidP="005D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о разработке рабочих программ по видам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D71B5">
        <w:rPr>
          <w:rFonts w:ascii="Times New Roman" w:hAnsi="Times New Roman" w:cs="Times New Roman"/>
          <w:sz w:val="28"/>
          <w:szCs w:val="28"/>
        </w:rPr>
        <w:t>униципального  бюджетного</w:t>
      </w:r>
      <w:proofErr w:type="gramEnd"/>
      <w:r w:rsidRPr="005D71B5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детско-юношеской спортивной школы г. Амурска Амурского муниципального района Хабаровского края</w:t>
      </w:r>
    </w:p>
    <w:p w14:paraId="58FC52AA" w14:textId="65822706" w:rsidR="005D71B5" w:rsidRPr="005D71B5" w:rsidRDefault="005D71B5" w:rsidP="005D71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0198DA2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№ 273 - ФЗ «Об образовании в Российской Федерации» от 29.12.2012 г.; Приказом Министерства образования и науки РФ (Минобр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71B5">
        <w:rPr>
          <w:rFonts w:ascii="Times New Roman" w:hAnsi="Times New Roman" w:cs="Times New Roman"/>
          <w:sz w:val="28"/>
          <w:szCs w:val="28"/>
        </w:rPr>
        <w:t xml:space="preserve">ауки России)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Федеральным законом от 04.12.2007 г. № 3 29 - ФЗ « О физической культуре и спорте в Российской Федерации»; Уставом школы. </w:t>
      </w:r>
    </w:p>
    <w:p w14:paraId="47C95C49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Настоящее Положение определяет структуру, порядок разработки и утверждения рабочей программы по видам спорта (далее - рабочая программа) МБУ ДЮСШ</w:t>
      </w:r>
      <w:r>
        <w:rPr>
          <w:rFonts w:ascii="Times New Roman" w:hAnsi="Times New Roman" w:cs="Times New Roman"/>
          <w:sz w:val="28"/>
          <w:szCs w:val="28"/>
        </w:rPr>
        <w:t xml:space="preserve"> г. Амурска</w:t>
      </w:r>
      <w:r w:rsidRPr="005D71B5">
        <w:rPr>
          <w:rFonts w:ascii="Times New Roman" w:hAnsi="Times New Roman" w:cs="Times New Roman"/>
          <w:sz w:val="28"/>
          <w:szCs w:val="28"/>
        </w:rPr>
        <w:t>, реализующего образовательные программы.</w:t>
      </w:r>
    </w:p>
    <w:p w14:paraId="64EE6D99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Рабочая программа - нормативный документ </w:t>
      </w:r>
      <w:r>
        <w:rPr>
          <w:rFonts w:ascii="Times New Roman" w:hAnsi="Times New Roman" w:cs="Times New Roman"/>
          <w:sz w:val="28"/>
          <w:szCs w:val="28"/>
        </w:rPr>
        <w:t>МБУ ДЮСШ</w:t>
      </w:r>
      <w:r w:rsidRPr="005D71B5">
        <w:rPr>
          <w:rFonts w:ascii="Times New Roman" w:hAnsi="Times New Roman" w:cs="Times New Roman"/>
          <w:sz w:val="28"/>
          <w:szCs w:val="28"/>
        </w:rPr>
        <w:t xml:space="preserve">, определяющий объем, порядок, содержание изучения учебного курса по видам спорта, требования к уровню подготовки учащихся (выпускников) в соответствии с федеральными государственными образовательными стандартам и в условиях конкретного образовательного учреждения. </w:t>
      </w:r>
    </w:p>
    <w:p w14:paraId="61A8C601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Рабочая программа является составной частью образовательной программы школы. Рабочая программа разрабатывается в целях: </w:t>
      </w:r>
    </w:p>
    <w:p w14:paraId="6233A7E2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• обеспечения конституционного права граждан Российской Федерации на получение качественного дополнительного образования; </w:t>
      </w:r>
    </w:p>
    <w:p w14:paraId="0885123B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• обеспечения достижения учащимися результатов обучения в соответствии с федеральными государственными образовательными стандартами; </w:t>
      </w:r>
    </w:p>
    <w:p w14:paraId="7BB83F3E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• повышения профессионального мастерства тренеров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1B5">
        <w:rPr>
          <w:rFonts w:ascii="Times New Roman" w:hAnsi="Times New Roman" w:cs="Times New Roman"/>
          <w:sz w:val="28"/>
          <w:szCs w:val="28"/>
        </w:rPr>
        <w:t xml:space="preserve">преподавателей. </w:t>
      </w:r>
    </w:p>
    <w:p w14:paraId="2090EE3D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14:paraId="105B2303" w14:textId="7AB15E97" w:rsidR="005D71B5" w:rsidRPr="005D71B5" w:rsidRDefault="005D71B5" w:rsidP="005D71B5">
      <w:pPr>
        <w:pStyle w:val="a3"/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2. Цели, задачи и функции рабочей программы</w:t>
      </w:r>
    </w:p>
    <w:p w14:paraId="245940DB" w14:textId="77777777" w:rsidR="005D71B5" w:rsidRDefault="005D71B5" w:rsidP="005D71B5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2.1. Цель Программы – осуществление образовательной деятельности по общеобразовательным программам, направленной на формирование и развитие </w:t>
      </w:r>
      <w:r w:rsidRPr="005D71B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 учащихся,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укреплению здоровья, а также организацию их свободного времени. </w:t>
      </w:r>
    </w:p>
    <w:p w14:paraId="6DF465FB" w14:textId="53F94CD9" w:rsidR="005D71B5" w:rsidRPr="005D71B5" w:rsidRDefault="005D71B5" w:rsidP="005D71B5">
      <w:pPr>
        <w:pStyle w:val="a3"/>
        <w:spacing w:after="0" w:line="240" w:lineRule="auto"/>
        <w:ind w:left="-142" w:firstLine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3. Функции рабочей программы</w:t>
      </w:r>
    </w:p>
    <w:p w14:paraId="69B004A6" w14:textId="77777777" w:rsidR="005D71B5" w:rsidRDefault="005D71B5" w:rsidP="005D71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1. является документом, обязательным для выполнения в полном объеме; 2. определяет ценности и цели, ради достижения которых она введена в</w:t>
      </w:r>
    </w:p>
    <w:p w14:paraId="232646FA" w14:textId="77777777" w:rsidR="005D71B5" w:rsidRDefault="005D71B5" w:rsidP="005D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образовательную область; </w:t>
      </w:r>
    </w:p>
    <w:p w14:paraId="580B2BEA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3. определяет состав элементов содержания, подлежащих усвоению учащимися, а также степень их трудности; </w:t>
      </w:r>
    </w:p>
    <w:p w14:paraId="045171DE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4.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14:paraId="21DC43D3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 выявляет уровни усвоения элементов содержания, объекты контроля и критерии оценки уровня подготовки обучающихся. </w:t>
      </w:r>
    </w:p>
    <w:p w14:paraId="4065B5A6" w14:textId="18F682B7" w:rsidR="005D71B5" w:rsidRDefault="005D71B5" w:rsidP="005D71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4. Технология разработки рабочей программы</w:t>
      </w:r>
    </w:p>
    <w:p w14:paraId="03A854E3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4.1. Программа составляется тренером – преподавателем по определенной образовательной программе вида спорта на учебный год или этап подготовки. </w:t>
      </w:r>
    </w:p>
    <w:p w14:paraId="39AFB32D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4.2. Допускается разработка Программы коллективом тренеров – преподавателей одного отделения по виду спорта. </w:t>
      </w:r>
    </w:p>
    <w:p w14:paraId="655BEE75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К рабочим учебным программам могут прикладываться и другие документы, которые необходимы тренеру – преподавателю для полноценного и эффективного осуществления образовательного процесса. </w:t>
      </w:r>
    </w:p>
    <w:p w14:paraId="00791847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 xml:space="preserve">5. Требования к структуре и содержанию рабочей программы </w:t>
      </w:r>
    </w:p>
    <w:p w14:paraId="18DA09A3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Требования к структуре и содержанию рабочей программы спортивной подготовки, в том числе к освоению их теоретических и практических разделов применительно к каждому этапу спортивной подготовки. </w:t>
      </w:r>
    </w:p>
    <w:p w14:paraId="2EA7188D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5.1. Рабочая программа спортивной подготовки по виду спорта должна иметь следующую структуру и содержание: </w:t>
      </w:r>
    </w:p>
    <w:p w14:paraId="63D329AD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титульный лист; </w:t>
      </w:r>
    </w:p>
    <w:p w14:paraId="1BAD9731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14:paraId="79773010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нормативную часть; </w:t>
      </w:r>
    </w:p>
    <w:p w14:paraId="6516317A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14:paraId="644CC676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- методическую часть; </w:t>
      </w:r>
    </w:p>
    <w:p w14:paraId="28407445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- систему контроля и зачетные требования;</w:t>
      </w:r>
    </w:p>
    <w:p w14:paraId="1CB3BFB8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- перечень информационного обеспечения. </w:t>
      </w:r>
    </w:p>
    <w:p w14:paraId="334DA8ED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5.2. На «Титульном листе» рабочей программы (Приложение № 1) указывается: </w:t>
      </w:r>
    </w:p>
    <w:p w14:paraId="1B559F1C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наименование организации, осуществляющей спортивную подготовку; наименование вида спорта; </w:t>
      </w:r>
    </w:p>
    <w:p w14:paraId="3F767EE4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- название программы;</w:t>
      </w:r>
    </w:p>
    <w:p w14:paraId="47494F23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- срок реализации программы; </w:t>
      </w:r>
    </w:p>
    <w:p w14:paraId="29D9103E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год составления программы. </w:t>
      </w:r>
    </w:p>
    <w:p w14:paraId="43DE91F2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5.3. В «Пояснительной записке» рабочей программы дается характеристика вида спорта, его отличительные особенности и специфика </w:t>
      </w:r>
      <w:r w:rsidRPr="005D71B5">
        <w:rPr>
          <w:rFonts w:ascii="Times New Roman" w:hAnsi="Times New Roman" w:cs="Times New Roman"/>
          <w:sz w:val="28"/>
          <w:szCs w:val="28"/>
        </w:rPr>
        <w:lastRenderedPageBreak/>
        <w:t>организации тренировочного процесса тренировочной группы, излагается структура системы подготовки определенного этапа, вида спорта.</w:t>
      </w:r>
    </w:p>
    <w:p w14:paraId="0FC5E3AB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5.4. «Нормативная часть» программы должна содержать: </w:t>
      </w:r>
    </w:p>
    <w:p w14:paraId="1ED8E6C3" w14:textId="02197B25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- продолжительность этапа (количество часов) спортивной подготовки, характеристика контингента занимающихся, проходящих спортивную подготовку в тренировочной группе на текущий год (этап) обучения спортивной подготовки по виду спорта;</w:t>
      </w:r>
    </w:p>
    <w:p w14:paraId="5F98F045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- соотношение объемов (разделов) спортивной подготовки в течение года. </w:t>
      </w:r>
    </w:p>
    <w:p w14:paraId="6E537B2E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планируемые показатели соревновательной деятельности по виду спорта; </w:t>
      </w:r>
    </w:p>
    <w:p w14:paraId="6A2F3A1A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режимы тренировочной работы; </w:t>
      </w:r>
    </w:p>
    <w:p w14:paraId="730E256B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медицинские, возрастные и психофизические требования к обучающимся данной группы, проходящим спортивную подготовку; </w:t>
      </w:r>
    </w:p>
    <w:p w14:paraId="224A8B86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предельные тренировочные нагрузки; </w:t>
      </w:r>
    </w:p>
    <w:p w14:paraId="7DB7C7DD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требования к экипировке, спортивному инвентарю и оборудованию; </w:t>
      </w:r>
    </w:p>
    <w:p w14:paraId="317A8BD0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требования к количественному и качественному составу групп подготовки; </w:t>
      </w:r>
    </w:p>
    <w:p w14:paraId="071632F8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структуру годичного цикла (название и продолжительность периодов, этапов). </w:t>
      </w:r>
    </w:p>
    <w:p w14:paraId="2342EAC6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5.5. «Методическая часть» программы должна содержать: </w:t>
      </w:r>
    </w:p>
    <w:p w14:paraId="74BAACD7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14:paraId="7B3819E5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рекомендации по планированию спортивных результатов; </w:t>
      </w:r>
    </w:p>
    <w:p w14:paraId="4E0A4E18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требования к организации и проведению врачебно-педагогического контроля; </w:t>
      </w:r>
    </w:p>
    <w:p w14:paraId="77E26305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программный материал для практических занятий по каждому этапу подготовки с разбивкой на периоды подготовки. </w:t>
      </w:r>
    </w:p>
    <w:p w14:paraId="180767B9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5.6. «Система контроля и зачетные требования» программы должны соответствовать образовательной программе: </w:t>
      </w:r>
    </w:p>
    <w:p w14:paraId="2AE95602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 </w:t>
      </w:r>
    </w:p>
    <w:p w14:paraId="01CCE586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 переводные нормативы по годам и этапам подготовки, сроки проведения контроля;</w:t>
      </w:r>
    </w:p>
    <w:p w14:paraId="5F3FF253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 - комплексы контрольных упражнений для оценки общей, специальной физической, технико-тактической подготовки лиц, проходящих спортивную подготовку. </w:t>
      </w:r>
    </w:p>
    <w:p w14:paraId="408A8F48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5.7. «Перечень информационного обеспечения» программы должен включать: список литературных источников, необходимые для использования в работе лицами, осуществляющими спортивную подготовку и при </w:t>
      </w:r>
      <w:r w:rsidRPr="005D71B5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спортивной подготовки лицами, проходящими спортивную подготовку. </w:t>
      </w:r>
    </w:p>
    <w:p w14:paraId="1FCB55A1" w14:textId="56A0B9FC" w:rsidR="005D71B5" w:rsidRPr="005D71B5" w:rsidRDefault="005D71B5" w:rsidP="005D7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6. Утверждение рабочей программы</w:t>
      </w:r>
    </w:p>
    <w:p w14:paraId="3353B47C" w14:textId="25FB306A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6.1. Рабочая программа утверждается ежегодно приказом директора МБУ ДО ДЮСШ </w:t>
      </w:r>
      <w:r>
        <w:rPr>
          <w:rFonts w:ascii="Times New Roman" w:hAnsi="Times New Roman" w:cs="Times New Roman"/>
          <w:sz w:val="28"/>
          <w:szCs w:val="28"/>
        </w:rPr>
        <w:t>г. Амурска</w:t>
      </w:r>
      <w:r w:rsidRPr="005D71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D740C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6.2. Утверждение Программы предполагает следующие процедуры: </w:t>
      </w:r>
    </w:p>
    <w:p w14:paraId="4163ECF9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- обсуждение и принятие на заседании педагогического совета. Директором учреждения изда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1B5">
        <w:rPr>
          <w:rFonts w:ascii="Times New Roman" w:hAnsi="Times New Roman" w:cs="Times New Roman"/>
          <w:sz w:val="28"/>
          <w:szCs w:val="28"/>
        </w:rPr>
        <w:t xml:space="preserve">тся приказ об утверждении рабочих учебных программ по каждому виду спорта (дисциплине). </w:t>
      </w:r>
    </w:p>
    <w:p w14:paraId="2032184A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На всех рабочих учебных программах указывается дата их принятия и подпись директора школы об их утверждении с указанием даты и номера приказа. </w:t>
      </w:r>
    </w:p>
    <w:p w14:paraId="138D3791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6.3. При несоответствии Программы установленным данным Положением требованиям директор МБУ ДО ДЮСШ</w:t>
      </w:r>
      <w:r>
        <w:rPr>
          <w:rFonts w:ascii="Times New Roman" w:hAnsi="Times New Roman" w:cs="Times New Roman"/>
          <w:sz w:val="28"/>
          <w:szCs w:val="28"/>
        </w:rPr>
        <w:t xml:space="preserve"> г. Амурска</w:t>
      </w:r>
      <w:r w:rsidRPr="005D71B5">
        <w:rPr>
          <w:rFonts w:ascii="Times New Roman" w:hAnsi="Times New Roman" w:cs="Times New Roman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 </w:t>
      </w:r>
    </w:p>
    <w:p w14:paraId="36C895D3" w14:textId="522074B6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 xml:space="preserve">6.4. Все изменения, дополнения, вносимые тренером-преподавателем в Программу в течение учебного года, должны быть согласованы с директором или заместителем директора. </w:t>
      </w:r>
    </w:p>
    <w:p w14:paraId="422A5CD5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AD529" w14:textId="77777777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b/>
          <w:sz w:val="28"/>
          <w:szCs w:val="28"/>
        </w:rPr>
        <w:t>7. Общий порядок хранения рабочих учебных программ</w:t>
      </w:r>
      <w:r w:rsidRPr="005D71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85FB6" w14:textId="170BE67C" w:rsidR="00AB10B2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1B5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B5">
        <w:rPr>
          <w:rFonts w:ascii="Times New Roman" w:hAnsi="Times New Roman" w:cs="Times New Roman"/>
          <w:sz w:val="28"/>
          <w:szCs w:val="28"/>
        </w:rPr>
        <w:t>Администрацией учреждения ведется периодический контроль за качеством реализации и выполнением рабочих учебных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5D1BA" w14:textId="149BACA2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3A7115" w14:textId="64110F3D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2847A" w14:textId="13213D0D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FD198" w14:textId="2E88A510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311F91" w14:textId="3694E5D4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1BBED" w14:textId="39D338A2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067E7" w14:textId="36B58DE3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E111C66" w14:textId="20967502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</w:t>
      </w:r>
    </w:p>
    <w:p w14:paraId="4713937C" w14:textId="24555D3E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МБУ ДЮСШ г. Амурска</w:t>
      </w:r>
    </w:p>
    <w:p w14:paraId="79E6E305" w14:textId="5F737DD1" w:rsid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</w:t>
      </w:r>
    </w:p>
    <w:p w14:paraId="6CAEA7F2" w14:textId="7006FEDF" w:rsidR="005D71B5" w:rsidRPr="005D71B5" w:rsidRDefault="005D71B5" w:rsidP="005D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________________2017 год.</w:t>
      </w:r>
      <w:bookmarkStart w:id="0" w:name="_GoBack"/>
      <w:bookmarkEnd w:id="0"/>
    </w:p>
    <w:sectPr w:rsidR="005D71B5" w:rsidRPr="005D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CD4"/>
    <w:multiLevelType w:val="hybridMultilevel"/>
    <w:tmpl w:val="B6C4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05"/>
    <w:rsid w:val="005D71B5"/>
    <w:rsid w:val="008B5705"/>
    <w:rsid w:val="00A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1715"/>
  <w15:chartTrackingRefBased/>
  <w15:docId w15:val="{8D5F10A6-494A-44BA-883F-7B72C90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cp:lastPrinted>2019-05-13T06:37:00Z</cp:lastPrinted>
  <dcterms:created xsi:type="dcterms:W3CDTF">2019-05-13T06:19:00Z</dcterms:created>
  <dcterms:modified xsi:type="dcterms:W3CDTF">2019-05-13T06:38:00Z</dcterms:modified>
</cp:coreProperties>
</file>