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7F" w:rsidRPr="00DA6E7F" w:rsidRDefault="00DA6E7F" w:rsidP="00DA6E7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A6E7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A3AEB" wp14:editId="27E30803">
                <wp:simplePos x="0" y="0"/>
                <wp:positionH relativeFrom="column">
                  <wp:posOffset>1485900</wp:posOffset>
                </wp:positionH>
                <wp:positionV relativeFrom="paragraph">
                  <wp:posOffset>571500</wp:posOffset>
                </wp:positionV>
                <wp:extent cx="4572000" cy="88582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E7F" w:rsidRPr="00DA6E7F" w:rsidRDefault="00DA6E7F" w:rsidP="00DA6E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A6E7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ПАМЯТКА</w:t>
                            </w:r>
                            <w:r w:rsidRPr="00DA6E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A6E7F" w:rsidRPr="00DA6E7F" w:rsidRDefault="00DA6E7F" w:rsidP="00DA6E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</w:t>
                            </w:r>
                            <w:r w:rsidRPr="00DA6E7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о обеспечению безопасности при угрозе совершения террористического акта</w:t>
                            </w:r>
                          </w:p>
                          <w:p w:rsidR="00DA6E7F" w:rsidRPr="00DE478E" w:rsidRDefault="00DA6E7F" w:rsidP="00DA6E7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A3AEB" id="Прямоугольник 6" o:spid="_x0000_s1026" style="position:absolute;margin-left:117pt;margin-top:45pt;width:5in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" strokecolor="white">
                <v:textbox>
                  <w:txbxContent>
                    <w:p w:rsidR="00DA6E7F" w:rsidRPr="00DA6E7F" w:rsidRDefault="00DA6E7F" w:rsidP="00DA6E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A6E7F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ПАМЯТКА</w:t>
                      </w:r>
                      <w:r w:rsidRPr="00DA6E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A6E7F" w:rsidRPr="00DA6E7F" w:rsidRDefault="00DA6E7F" w:rsidP="00DA6E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</w:t>
                      </w:r>
                      <w:r w:rsidRPr="00DA6E7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о обеспечению безопасности при угрозе совершения террористического акта</w:t>
                      </w:r>
                    </w:p>
                    <w:p w:rsidR="00DA6E7F" w:rsidRPr="00DE478E" w:rsidRDefault="00DA6E7F" w:rsidP="00DA6E7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A6E7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F7843" wp14:editId="0EA589F8">
                <wp:simplePos x="0" y="0"/>
                <wp:positionH relativeFrom="column">
                  <wp:posOffset>1828800</wp:posOffset>
                </wp:positionH>
                <wp:positionV relativeFrom="paragraph">
                  <wp:posOffset>-114300</wp:posOffset>
                </wp:positionV>
                <wp:extent cx="4229100" cy="6096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E7F" w:rsidRPr="00DA6E7F" w:rsidRDefault="00DA6E7F" w:rsidP="00DA6E7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A6E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УПРАВЛЕНИЕ ГРАЖДАНСКОЙ ЗАЩИТЫ </w:t>
                            </w:r>
                          </w:p>
                          <w:p w:rsidR="00DA6E7F" w:rsidRPr="00DA6E7F" w:rsidRDefault="00DA6E7F" w:rsidP="00DA6E7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A6E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АМУРСКОГО МУНИЦИПАЛЬНОГО РАЙОНА</w:t>
                            </w:r>
                          </w:p>
                          <w:p w:rsidR="00DA6E7F" w:rsidRDefault="00DA6E7F" w:rsidP="00DA6E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F7843" id="Прямоугольник 5" o:spid="_x0000_s1027" style="position:absolute;margin-left:2in;margin-top:-9pt;width:333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" strokecolor="white">
                <v:textbox>
                  <w:txbxContent>
                    <w:p w:rsidR="00DA6E7F" w:rsidRPr="00DA6E7F" w:rsidRDefault="00DA6E7F" w:rsidP="00DA6E7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A6E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УПРАВЛЕНИЕ ГРАЖДАНСКОЙ ЗАЩИТЫ </w:t>
                      </w:r>
                    </w:p>
                    <w:p w:rsidR="00DA6E7F" w:rsidRPr="00DA6E7F" w:rsidRDefault="00DA6E7F" w:rsidP="00DA6E7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A6E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АМУРСКОГО МУНИЦИПАЛЬНОГО РАЙОНА</w:t>
                      </w:r>
                    </w:p>
                    <w:p w:rsidR="00DA6E7F" w:rsidRDefault="00DA6E7F" w:rsidP="00DA6E7F"/>
                  </w:txbxContent>
                </v:textbox>
              </v:rect>
            </w:pict>
          </mc:Fallback>
        </mc:AlternateContent>
      </w:r>
      <w:r w:rsidRPr="00DA6E7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04925" cy="1295400"/>
            <wp:effectExtent l="0" t="0" r="9525" b="0"/>
            <wp:docPr id="1" name="Рисунок 1" descr="EMBLEMA новая уменьшенна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MBLEMA новая уменьшенная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E7F">
        <w:rPr>
          <w:rFonts w:ascii="Times New Roman" w:hAnsi="Times New Roman" w:cs="Times New Roman"/>
          <w:b/>
        </w:rPr>
        <w:t xml:space="preserve">                        </w:t>
      </w:r>
    </w:p>
    <w:p w:rsidR="00DA6E7F" w:rsidRPr="00DA6E7F" w:rsidRDefault="00DA6E7F" w:rsidP="00DA6E7F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56D7A" wp14:editId="4325CE0B">
                <wp:simplePos x="0" y="0"/>
                <wp:positionH relativeFrom="column">
                  <wp:posOffset>114300</wp:posOffset>
                </wp:positionH>
                <wp:positionV relativeFrom="paragraph">
                  <wp:posOffset>57150</wp:posOffset>
                </wp:positionV>
                <wp:extent cx="6591300" cy="69342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6934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E7F" w:rsidRDefault="00DA6E7F" w:rsidP="00DA6E7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557F580" wp14:editId="2A7207C4">
                                  <wp:extent cx="6210300" cy="7061160"/>
                                  <wp:effectExtent l="0" t="0" r="0" b="6985"/>
                                  <wp:docPr id="8" name="Рисунок 8" descr="C:\Users\Курсы ГО\Desktop\antiterror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C:\Users\Курсы ГО\Desktop\antiterror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3401" cy="7064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56D7A" id="Прямоугольник 7" o:spid="_x0000_s1028" style="position:absolute;margin-left:9pt;margin-top:4.5pt;width:519pt;height:5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" fillcolor="white [3201]" stroked="f" strokeweight="1pt">
                <v:textbox>
                  <w:txbxContent>
                    <w:p w:rsidR="00DA6E7F" w:rsidRDefault="00DA6E7F" w:rsidP="00DA6E7F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557F580" wp14:editId="2A7207C4">
                            <wp:extent cx="6210300" cy="7061160"/>
                            <wp:effectExtent l="0" t="0" r="0" b="6985"/>
                            <wp:docPr id="8" name="Рисунок 8" descr="C:\Users\Курсы ГО\Desktop\antiterror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C:\Users\Курсы ГО\Desktop\antiterror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3401" cy="7064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A6E7F" w:rsidRDefault="00DA6E7F" w:rsidP="00DA6E7F">
      <w:pPr>
        <w:rPr>
          <w:rFonts w:ascii="Times New Roman" w:hAnsi="Times New Roman" w:cs="Times New Roman"/>
          <w:noProof/>
          <w:sz w:val="28"/>
          <w:szCs w:val="28"/>
        </w:rPr>
      </w:pPr>
      <w:r w:rsidRPr="00DA6E7F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DA6E7F" w:rsidRDefault="00DA6E7F" w:rsidP="00DA6E7F">
      <w:pPr>
        <w:rPr>
          <w:rFonts w:ascii="Times New Roman" w:hAnsi="Times New Roman" w:cs="Times New Roman"/>
          <w:noProof/>
          <w:sz w:val="28"/>
          <w:szCs w:val="28"/>
        </w:rPr>
      </w:pPr>
    </w:p>
    <w:p w:rsidR="00DA6E7F" w:rsidRDefault="00DA6E7F" w:rsidP="00DA6E7F">
      <w:pPr>
        <w:rPr>
          <w:rFonts w:ascii="Times New Roman" w:hAnsi="Times New Roman" w:cs="Times New Roman"/>
          <w:noProof/>
          <w:sz w:val="28"/>
          <w:szCs w:val="28"/>
        </w:rPr>
      </w:pPr>
    </w:p>
    <w:p w:rsidR="00DA6E7F" w:rsidRDefault="00DA6E7F" w:rsidP="00DA6E7F">
      <w:pPr>
        <w:rPr>
          <w:rFonts w:ascii="Times New Roman" w:hAnsi="Times New Roman" w:cs="Times New Roman"/>
          <w:noProof/>
          <w:sz w:val="28"/>
          <w:szCs w:val="28"/>
        </w:rPr>
      </w:pPr>
    </w:p>
    <w:p w:rsidR="00DA6E7F" w:rsidRDefault="00DA6E7F" w:rsidP="00DA6E7F">
      <w:pPr>
        <w:rPr>
          <w:rFonts w:ascii="Times New Roman" w:hAnsi="Times New Roman" w:cs="Times New Roman"/>
          <w:noProof/>
          <w:sz w:val="28"/>
          <w:szCs w:val="28"/>
        </w:rPr>
      </w:pPr>
    </w:p>
    <w:p w:rsidR="00DA6E7F" w:rsidRDefault="00DA6E7F" w:rsidP="00DA6E7F">
      <w:pPr>
        <w:rPr>
          <w:rFonts w:ascii="Times New Roman" w:hAnsi="Times New Roman" w:cs="Times New Roman"/>
          <w:noProof/>
          <w:sz w:val="28"/>
          <w:szCs w:val="28"/>
        </w:rPr>
      </w:pPr>
    </w:p>
    <w:p w:rsidR="00DA6E7F" w:rsidRDefault="00DA6E7F" w:rsidP="00DA6E7F">
      <w:pPr>
        <w:rPr>
          <w:rFonts w:ascii="Times New Roman" w:hAnsi="Times New Roman" w:cs="Times New Roman"/>
          <w:noProof/>
          <w:sz w:val="28"/>
          <w:szCs w:val="28"/>
        </w:rPr>
      </w:pPr>
    </w:p>
    <w:p w:rsidR="00DA6E7F" w:rsidRDefault="00DA6E7F" w:rsidP="00DA6E7F">
      <w:pPr>
        <w:rPr>
          <w:rFonts w:ascii="Times New Roman" w:hAnsi="Times New Roman" w:cs="Times New Roman"/>
          <w:noProof/>
          <w:sz w:val="28"/>
          <w:szCs w:val="28"/>
        </w:rPr>
      </w:pPr>
    </w:p>
    <w:p w:rsidR="00DA6E7F" w:rsidRDefault="00DA6E7F" w:rsidP="00DA6E7F">
      <w:pPr>
        <w:rPr>
          <w:rFonts w:ascii="Times New Roman" w:hAnsi="Times New Roman" w:cs="Times New Roman"/>
          <w:noProof/>
          <w:sz w:val="28"/>
          <w:szCs w:val="28"/>
        </w:rPr>
      </w:pPr>
    </w:p>
    <w:p w:rsidR="00DA6E7F" w:rsidRDefault="00DA6E7F" w:rsidP="00DA6E7F">
      <w:pPr>
        <w:rPr>
          <w:rFonts w:ascii="Times New Roman" w:hAnsi="Times New Roman" w:cs="Times New Roman"/>
          <w:noProof/>
          <w:sz w:val="28"/>
          <w:szCs w:val="28"/>
        </w:rPr>
      </w:pPr>
    </w:p>
    <w:p w:rsidR="00DA6E7F" w:rsidRDefault="00DA6E7F" w:rsidP="00DA6E7F">
      <w:pPr>
        <w:rPr>
          <w:rFonts w:ascii="Times New Roman" w:hAnsi="Times New Roman" w:cs="Times New Roman"/>
          <w:noProof/>
          <w:sz w:val="28"/>
          <w:szCs w:val="28"/>
        </w:rPr>
      </w:pPr>
    </w:p>
    <w:p w:rsidR="00DA6E7F" w:rsidRDefault="00DA6E7F" w:rsidP="00DA6E7F">
      <w:pPr>
        <w:rPr>
          <w:rFonts w:ascii="Times New Roman" w:hAnsi="Times New Roman" w:cs="Times New Roman"/>
          <w:noProof/>
          <w:sz w:val="28"/>
          <w:szCs w:val="28"/>
        </w:rPr>
      </w:pPr>
    </w:p>
    <w:p w:rsidR="00DA6E7F" w:rsidRDefault="00DA6E7F" w:rsidP="00DA6E7F">
      <w:pPr>
        <w:rPr>
          <w:rFonts w:ascii="Times New Roman" w:hAnsi="Times New Roman" w:cs="Times New Roman"/>
          <w:noProof/>
          <w:sz w:val="28"/>
          <w:szCs w:val="28"/>
        </w:rPr>
      </w:pPr>
    </w:p>
    <w:p w:rsidR="00DA6E7F" w:rsidRDefault="00DA6E7F" w:rsidP="00DA6E7F">
      <w:pPr>
        <w:rPr>
          <w:rFonts w:ascii="Times New Roman" w:hAnsi="Times New Roman" w:cs="Times New Roman"/>
          <w:noProof/>
          <w:sz w:val="28"/>
          <w:szCs w:val="28"/>
        </w:rPr>
      </w:pPr>
    </w:p>
    <w:p w:rsidR="00DA6E7F" w:rsidRDefault="00DA6E7F" w:rsidP="00DA6E7F">
      <w:pPr>
        <w:rPr>
          <w:rFonts w:ascii="Times New Roman" w:hAnsi="Times New Roman" w:cs="Times New Roman"/>
          <w:noProof/>
          <w:sz w:val="28"/>
          <w:szCs w:val="28"/>
        </w:rPr>
      </w:pPr>
    </w:p>
    <w:p w:rsidR="00DA6E7F" w:rsidRDefault="00DA6E7F" w:rsidP="00DA6E7F">
      <w:pPr>
        <w:rPr>
          <w:rFonts w:ascii="Times New Roman" w:hAnsi="Times New Roman" w:cs="Times New Roman"/>
          <w:noProof/>
          <w:sz w:val="28"/>
          <w:szCs w:val="28"/>
        </w:rPr>
      </w:pPr>
    </w:p>
    <w:p w:rsidR="00DA6E7F" w:rsidRDefault="00DA6E7F" w:rsidP="00DA6E7F">
      <w:pPr>
        <w:rPr>
          <w:rFonts w:ascii="Times New Roman" w:hAnsi="Times New Roman" w:cs="Times New Roman"/>
          <w:noProof/>
          <w:sz w:val="28"/>
          <w:szCs w:val="28"/>
        </w:rPr>
      </w:pPr>
    </w:p>
    <w:p w:rsidR="00DA6E7F" w:rsidRDefault="00DA6E7F" w:rsidP="00DA6E7F">
      <w:pPr>
        <w:rPr>
          <w:rFonts w:ascii="Times New Roman" w:hAnsi="Times New Roman" w:cs="Times New Roman"/>
          <w:noProof/>
          <w:sz w:val="28"/>
          <w:szCs w:val="28"/>
        </w:rPr>
      </w:pPr>
    </w:p>
    <w:p w:rsidR="00DA6E7F" w:rsidRDefault="00DA6E7F" w:rsidP="00DA6E7F">
      <w:pPr>
        <w:rPr>
          <w:rFonts w:ascii="Times New Roman" w:hAnsi="Times New Roman" w:cs="Times New Roman"/>
          <w:noProof/>
          <w:sz w:val="28"/>
          <w:szCs w:val="28"/>
        </w:rPr>
      </w:pPr>
    </w:p>
    <w:p w:rsidR="00DA6E7F" w:rsidRDefault="00DA6E7F" w:rsidP="00DA6E7F">
      <w:pPr>
        <w:rPr>
          <w:rFonts w:ascii="Times New Roman" w:hAnsi="Times New Roman" w:cs="Times New Roman"/>
          <w:noProof/>
          <w:sz w:val="28"/>
          <w:szCs w:val="28"/>
        </w:rPr>
      </w:pPr>
    </w:p>
    <w:p w:rsidR="00DA6E7F" w:rsidRPr="00DA6E7F" w:rsidRDefault="00DA6E7F" w:rsidP="00DA6E7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A6E7F" w:rsidRDefault="00DA6E7F" w:rsidP="00DA6E7F">
      <w:pPr>
        <w:pStyle w:val="a4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A6E7F" w:rsidRPr="00DA6E7F" w:rsidRDefault="00DA6E7F" w:rsidP="00DA6E7F">
      <w:pPr>
        <w:pStyle w:val="a4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A6E7F">
        <w:rPr>
          <w:rFonts w:ascii="Times New Roman" w:hAnsi="Times New Roman"/>
          <w:b/>
          <w:sz w:val="28"/>
          <w:szCs w:val="28"/>
        </w:rPr>
        <w:t>В случае террористической угрозы звоните по телефонам: 01, 02 или на</w:t>
      </w:r>
    </w:p>
    <w:p w:rsidR="00DA6E7F" w:rsidRPr="00DA6E7F" w:rsidRDefault="00DA6E7F" w:rsidP="00DA6E7F">
      <w:pPr>
        <w:pStyle w:val="a4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A6E7F">
        <w:rPr>
          <w:rFonts w:ascii="Times New Roman" w:hAnsi="Times New Roman"/>
          <w:b/>
          <w:color w:val="FF0000"/>
          <w:sz w:val="28"/>
          <w:szCs w:val="28"/>
        </w:rPr>
        <w:t>ед</w:t>
      </w:r>
      <w:r w:rsidRPr="00DA6E7F">
        <w:rPr>
          <w:rFonts w:ascii="Times New Roman" w:hAnsi="Times New Roman"/>
          <w:b/>
          <w:color w:val="FF0000"/>
          <w:sz w:val="28"/>
          <w:szCs w:val="28"/>
        </w:rPr>
        <w:t>и</w:t>
      </w:r>
      <w:r w:rsidRPr="00DA6E7F">
        <w:rPr>
          <w:rFonts w:ascii="Times New Roman" w:hAnsi="Times New Roman"/>
          <w:b/>
          <w:color w:val="FF0000"/>
          <w:sz w:val="28"/>
          <w:szCs w:val="28"/>
        </w:rPr>
        <w:t>ный номер вызова э</w:t>
      </w:r>
      <w:r w:rsidRPr="00DA6E7F">
        <w:rPr>
          <w:rFonts w:ascii="Times New Roman" w:hAnsi="Times New Roman"/>
          <w:b/>
          <w:color w:val="FF0000"/>
          <w:sz w:val="28"/>
          <w:szCs w:val="28"/>
        </w:rPr>
        <w:t>кстренных оперативных служб 112</w:t>
      </w:r>
      <w:bookmarkStart w:id="0" w:name="_GoBack"/>
      <w:bookmarkEnd w:id="0"/>
    </w:p>
    <w:p w:rsidR="00DA6E7F" w:rsidRDefault="00DA6E7F" w:rsidP="00DA6E7F">
      <w:pPr>
        <w:shd w:val="clear" w:color="auto" w:fill="FFFFFF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b/>
        </w:rPr>
      </w:pPr>
    </w:p>
    <w:p w:rsidR="00DA6E7F" w:rsidRDefault="00DA6E7F" w:rsidP="00DA6E7F">
      <w:pPr>
        <w:shd w:val="clear" w:color="auto" w:fill="FFFFFF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b/>
        </w:rPr>
      </w:pPr>
    </w:p>
    <w:p w:rsidR="00300782" w:rsidRPr="00DA6E7F" w:rsidRDefault="00DA6E7F" w:rsidP="00DA6E7F">
      <w:pPr>
        <w:shd w:val="clear" w:color="auto" w:fill="FFFFFF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 w:rsidRPr="00DA6E7F">
        <w:rPr>
          <w:rFonts w:ascii="Times New Roman" w:hAnsi="Times New Roman" w:cs="Times New Roman"/>
          <w:b/>
        </w:rPr>
        <w:t>Пресс – центр «Служба спасения 112»</w:t>
      </w:r>
    </w:p>
    <w:sectPr w:rsidR="00300782" w:rsidRPr="00DA6E7F" w:rsidSect="00DA6E7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BE"/>
    <w:rsid w:val="002424BE"/>
    <w:rsid w:val="00300782"/>
    <w:rsid w:val="00DA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D414D-6214-4F16-808F-5A348846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E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A6E7F"/>
    <w:rPr>
      <w:color w:val="0000FF"/>
      <w:u w:val="single"/>
    </w:rPr>
  </w:style>
  <w:style w:type="paragraph" w:styleId="a4">
    <w:name w:val="No Spacing"/>
    <w:qFormat/>
    <w:rsid w:val="00DA6E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tejustify">
    <w:name w:val="rtejustify"/>
    <w:basedOn w:val="a"/>
    <w:rsid w:val="00D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A6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ГО</dc:creator>
  <cp:keywords/>
  <dc:description/>
  <cp:lastModifiedBy>Курсы ГО</cp:lastModifiedBy>
  <cp:revision>2</cp:revision>
  <dcterms:created xsi:type="dcterms:W3CDTF">2015-10-27T06:06:00Z</dcterms:created>
  <dcterms:modified xsi:type="dcterms:W3CDTF">2015-10-27T06:12:00Z</dcterms:modified>
</cp:coreProperties>
</file>